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D7D3" w14:textId="7B718AAD" w:rsidR="006E19F9" w:rsidRDefault="006E19F9" w:rsidP="006E19F9">
      <w:pPr>
        <w:jc w:val="right"/>
        <w:rPr>
          <w:rFonts w:ascii="Verdana" w:hAnsi="Verdana"/>
          <w:sz w:val="20"/>
          <w:szCs w:val="20"/>
        </w:rPr>
      </w:pPr>
      <w:r w:rsidRPr="001134E4">
        <w:rPr>
          <w:rFonts w:ascii="Verdana" w:hAnsi="Verdana"/>
          <w:sz w:val="20"/>
          <w:szCs w:val="20"/>
        </w:rPr>
        <w:t>1 Staffordshire Place</w:t>
      </w:r>
      <w:r w:rsidRPr="001134E4">
        <w:rPr>
          <w:rFonts w:ascii="Verdana" w:hAnsi="Verdana"/>
          <w:sz w:val="20"/>
          <w:szCs w:val="20"/>
        </w:rPr>
        <w:br/>
        <w:t>Stafford</w:t>
      </w:r>
      <w:r w:rsidRPr="001134E4">
        <w:rPr>
          <w:rFonts w:ascii="Verdana" w:hAnsi="Verdana"/>
          <w:sz w:val="20"/>
          <w:szCs w:val="20"/>
        </w:rPr>
        <w:br/>
        <w:t>Staffordshire</w:t>
      </w:r>
      <w:r w:rsidRPr="001134E4">
        <w:rPr>
          <w:rFonts w:ascii="Verdana" w:hAnsi="Verdana"/>
          <w:sz w:val="20"/>
          <w:szCs w:val="20"/>
        </w:rPr>
        <w:br/>
        <w:t>ST16 2DH</w:t>
      </w:r>
    </w:p>
    <w:p w14:paraId="091E957C" w14:textId="0E17E229" w:rsidR="00945EEF" w:rsidRDefault="00945EEF" w:rsidP="006E19F9">
      <w:pPr>
        <w:jc w:val="right"/>
      </w:pPr>
      <w:hyperlink r:id="rId10" w:history="1">
        <w:r w:rsidRPr="00987168">
          <w:rPr>
            <w:rStyle w:val="Hyperlink"/>
            <w:rFonts w:ascii="Verdana" w:hAnsi="Verdana"/>
            <w:sz w:val="22"/>
          </w:rPr>
          <w:t>www.staffordshire.gov.uk/reportit</w:t>
        </w:r>
      </w:hyperlink>
    </w:p>
    <w:p w14:paraId="0753A398" w14:textId="7624533E" w:rsidR="00945EEF" w:rsidRPr="00DA6B14" w:rsidRDefault="00911756" w:rsidP="006E19F9">
      <w:pPr>
        <w:jc w:val="right"/>
        <w:rPr>
          <w:rFonts w:ascii="Verdana" w:hAnsi="Verdana"/>
          <w:sz w:val="20"/>
          <w:szCs w:val="20"/>
        </w:rPr>
      </w:pPr>
      <w:r w:rsidRPr="00DA6B14">
        <w:rPr>
          <w:rFonts w:ascii="Verdana" w:hAnsi="Verdana"/>
          <w:sz w:val="20"/>
          <w:szCs w:val="20"/>
        </w:rPr>
        <w:t>27</w:t>
      </w:r>
      <w:r w:rsidR="00945EEF" w:rsidRPr="00DA6B14">
        <w:rPr>
          <w:rFonts w:ascii="Verdana" w:hAnsi="Verdana"/>
          <w:sz w:val="20"/>
          <w:szCs w:val="20"/>
        </w:rPr>
        <w:t xml:space="preserve"> </w:t>
      </w:r>
      <w:r w:rsidR="008D4A05" w:rsidRPr="00DA6B14">
        <w:rPr>
          <w:rFonts w:ascii="Verdana" w:hAnsi="Verdana"/>
          <w:sz w:val="20"/>
          <w:szCs w:val="20"/>
        </w:rPr>
        <w:t>January</w:t>
      </w:r>
      <w:r w:rsidR="00945EEF" w:rsidRPr="00DA6B14">
        <w:rPr>
          <w:rFonts w:ascii="Verdana" w:hAnsi="Verdana"/>
          <w:sz w:val="20"/>
          <w:szCs w:val="20"/>
        </w:rPr>
        <w:t xml:space="preserve"> 202</w:t>
      </w:r>
      <w:r w:rsidR="008D4A05" w:rsidRPr="00DA6B14">
        <w:rPr>
          <w:rFonts w:ascii="Verdana" w:hAnsi="Verdana"/>
          <w:sz w:val="20"/>
          <w:szCs w:val="20"/>
        </w:rPr>
        <w:t>6</w:t>
      </w:r>
    </w:p>
    <w:p w14:paraId="097066C3" w14:textId="41709781" w:rsidR="006E19F9" w:rsidRPr="00DA6B14" w:rsidRDefault="00911756" w:rsidP="006E19F9">
      <w:pPr>
        <w:pStyle w:val="NoSpacing"/>
        <w:rPr>
          <w:rFonts w:ascii="Verdana" w:hAnsi="Verdana"/>
          <w:sz w:val="20"/>
          <w:szCs w:val="20"/>
        </w:rPr>
      </w:pPr>
      <w:r w:rsidRPr="00DA6B14">
        <w:rPr>
          <w:rFonts w:ascii="Verdana" w:hAnsi="Verdana"/>
          <w:sz w:val="20"/>
          <w:szCs w:val="20"/>
        </w:rPr>
        <w:t>Orchard Lane</w:t>
      </w:r>
      <w:r w:rsidR="00B53C04" w:rsidRPr="00DA6B14">
        <w:rPr>
          <w:rFonts w:ascii="Verdana" w:hAnsi="Verdana"/>
          <w:sz w:val="20"/>
          <w:szCs w:val="20"/>
        </w:rPr>
        <w:t>,</w:t>
      </w:r>
      <w:r w:rsidR="009A6F21" w:rsidRPr="00DA6B14">
        <w:rPr>
          <w:rFonts w:ascii="Verdana" w:hAnsi="Verdana"/>
          <w:sz w:val="20"/>
          <w:szCs w:val="20"/>
        </w:rPr>
        <w:t xml:space="preserve"> </w:t>
      </w:r>
    </w:p>
    <w:p w14:paraId="79787A7A" w14:textId="7F8B4DD4" w:rsidR="00F45A70" w:rsidRPr="00DA6B14" w:rsidRDefault="00E41A5D" w:rsidP="00F40BCB">
      <w:pPr>
        <w:rPr>
          <w:rFonts w:ascii="Verdana" w:hAnsi="Verdana"/>
          <w:sz w:val="20"/>
          <w:szCs w:val="20"/>
        </w:rPr>
      </w:pPr>
      <w:r w:rsidRPr="00DA6B14">
        <w:rPr>
          <w:rFonts w:ascii="Verdana" w:hAnsi="Verdana"/>
          <w:sz w:val="20"/>
          <w:szCs w:val="20"/>
        </w:rPr>
        <w:t>S</w:t>
      </w:r>
      <w:r w:rsidR="00093576" w:rsidRPr="00DA6B14">
        <w:rPr>
          <w:rFonts w:ascii="Verdana" w:hAnsi="Verdana"/>
          <w:sz w:val="20"/>
          <w:szCs w:val="20"/>
        </w:rPr>
        <w:t>hareshill,</w:t>
      </w:r>
    </w:p>
    <w:p w14:paraId="09BCEBA3" w14:textId="77777777" w:rsidR="00071AA9" w:rsidRPr="00DA6B14" w:rsidRDefault="004B438E" w:rsidP="00071AA9">
      <w:pPr>
        <w:pStyle w:val="NormalWeb"/>
        <w:spacing w:after="0" w:afterAutospacing="0" w:line="300" w:lineRule="atLeast"/>
        <w:rPr>
          <w:rStyle w:val="Heading2Char"/>
          <w:rFonts w:ascii="Verdana" w:hAnsi="Verdana" w:cs="Segoe UI"/>
          <w:sz w:val="20"/>
          <w:szCs w:val="20"/>
        </w:rPr>
      </w:pPr>
      <w:r w:rsidRPr="00DA6B14">
        <w:rPr>
          <w:rFonts w:ascii="Verdana" w:hAnsi="Verdana"/>
          <w:b/>
          <w:bCs/>
          <w:sz w:val="20"/>
          <w:szCs w:val="20"/>
        </w:rPr>
        <w:t>Ref:</w:t>
      </w:r>
      <w:r w:rsidR="00662F7A" w:rsidRPr="00DA6B14">
        <w:rPr>
          <w:rFonts w:ascii="Verdana" w:hAnsi="Verdana"/>
          <w:sz w:val="20"/>
          <w:szCs w:val="20"/>
        </w:rPr>
        <w:t xml:space="preserve"> </w:t>
      </w:r>
      <w:bookmarkStart w:id="0" w:name="_Hlk203392589"/>
      <w:r w:rsidR="00BE7B50" w:rsidRPr="00DA6B14">
        <w:rPr>
          <w:rFonts w:ascii="Verdana" w:hAnsi="Verdana"/>
          <w:b/>
          <w:bCs/>
          <w:sz w:val="20"/>
          <w:szCs w:val="20"/>
        </w:rPr>
        <w:t>CX0</w:t>
      </w:r>
      <w:r w:rsidR="00B53C04" w:rsidRPr="00DA6B14">
        <w:rPr>
          <w:rFonts w:ascii="Verdana" w:hAnsi="Verdana"/>
          <w:b/>
          <w:bCs/>
          <w:sz w:val="20"/>
          <w:szCs w:val="20"/>
        </w:rPr>
        <w:t>6</w:t>
      </w:r>
      <w:r w:rsidR="00E54EF1" w:rsidRPr="00DA6B14">
        <w:rPr>
          <w:rFonts w:ascii="Verdana" w:hAnsi="Verdana"/>
          <w:b/>
          <w:bCs/>
          <w:sz w:val="20"/>
          <w:szCs w:val="20"/>
        </w:rPr>
        <w:t>4</w:t>
      </w:r>
      <w:r w:rsidR="00BE7B50" w:rsidRPr="00DA6B14">
        <w:rPr>
          <w:rFonts w:ascii="Verdana" w:hAnsi="Verdana"/>
          <w:b/>
          <w:bCs/>
          <w:sz w:val="20"/>
          <w:szCs w:val="20"/>
        </w:rPr>
        <w:t xml:space="preserve">, Carriageway Resurfacing Works on </w:t>
      </w:r>
      <w:r w:rsidR="00E54EF1" w:rsidRPr="00DA6B14">
        <w:rPr>
          <w:rFonts w:ascii="Verdana" w:hAnsi="Verdana"/>
          <w:b/>
          <w:bCs/>
          <w:sz w:val="20"/>
          <w:szCs w:val="20"/>
        </w:rPr>
        <w:t>D4352 Orchard Lane</w:t>
      </w:r>
      <w:r w:rsidR="002C7C90" w:rsidRPr="00DA6B14">
        <w:rPr>
          <w:rFonts w:ascii="Verdana" w:hAnsi="Verdana"/>
          <w:b/>
          <w:bCs/>
          <w:sz w:val="20"/>
          <w:szCs w:val="20"/>
        </w:rPr>
        <w:t>, Shareshill</w:t>
      </w:r>
      <w:bookmarkEnd w:id="0"/>
      <w:r w:rsidR="00C52EE0" w:rsidRPr="00DA6B14">
        <w:rPr>
          <w:rFonts w:ascii="Verdana" w:hAnsi="Verdana"/>
          <w:b/>
          <w:bCs/>
          <w:sz w:val="20"/>
          <w:szCs w:val="20"/>
        </w:rPr>
        <w:t>.</w:t>
      </w:r>
      <w:r w:rsidR="00071AA9" w:rsidRPr="00DA6B14">
        <w:rPr>
          <w:rStyle w:val="Heading2Char"/>
          <w:rFonts w:ascii="Verdana" w:hAnsi="Verdana" w:cs="Segoe UI"/>
          <w:sz w:val="20"/>
          <w:szCs w:val="20"/>
        </w:rPr>
        <w:t xml:space="preserve"> </w:t>
      </w:r>
    </w:p>
    <w:p w14:paraId="4571F26D" w14:textId="77777777" w:rsidR="00071AA9" w:rsidRPr="00DA6B14" w:rsidRDefault="00071AA9" w:rsidP="006A44AF">
      <w:pPr>
        <w:pStyle w:val="NormalWeb"/>
        <w:spacing w:after="0" w:afterAutospacing="0"/>
        <w:rPr>
          <w:rFonts w:ascii="Verdana" w:hAnsi="Verdana" w:cs="Segoe UI"/>
          <w:b/>
          <w:bCs/>
          <w:sz w:val="20"/>
          <w:szCs w:val="20"/>
        </w:rPr>
      </w:pPr>
      <w:r w:rsidRPr="00DA6B14">
        <w:rPr>
          <w:rStyle w:val="Strong"/>
          <w:rFonts w:ascii="Verdana" w:eastAsiaTheme="majorEastAsia" w:hAnsi="Verdana" w:cs="Segoe UI"/>
          <w:b w:val="0"/>
          <w:bCs w:val="0"/>
          <w:sz w:val="20"/>
          <w:szCs w:val="20"/>
        </w:rPr>
        <w:t>Dear Resident,</w:t>
      </w:r>
    </w:p>
    <w:p w14:paraId="477B9076" w14:textId="13BC9A23" w:rsidR="00071AA9" w:rsidRPr="00DA6B14" w:rsidRDefault="00071AA9" w:rsidP="006A44AF">
      <w:pPr>
        <w:pStyle w:val="NormalWeb"/>
        <w:spacing w:before="0" w:beforeAutospacing="0"/>
        <w:rPr>
          <w:rFonts w:ascii="Verdana" w:hAnsi="Verdana" w:cs="Segoe UI"/>
          <w:sz w:val="20"/>
          <w:szCs w:val="20"/>
        </w:rPr>
      </w:pPr>
      <w:r w:rsidRPr="00DA6B14">
        <w:rPr>
          <w:rFonts w:ascii="Verdana" w:hAnsi="Verdana" w:cs="Segoe UI"/>
          <w:sz w:val="20"/>
          <w:szCs w:val="20"/>
        </w:rPr>
        <w:t>We would like to inform you that Staffordshire County Council’s Structural Maintenance Team will shortly begin resurfacing works on the D4352 Orchard Lane, Shareshill. This £37,000 scheme will resurface the carriageway between School Lane and the recently installed bollard where the road is closed to vehicles.</w:t>
      </w:r>
    </w:p>
    <w:p w14:paraId="46842C45" w14:textId="0597D25C" w:rsidR="00071AA9" w:rsidRPr="00DA6B14" w:rsidRDefault="00071AA9" w:rsidP="006A44AF">
      <w:pPr>
        <w:pStyle w:val="NormalWeb"/>
        <w:rPr>
          <w:rFonts w:ascii="Verdana" w:hAnsi="Verdana" w:cs="Segoe UI"/>
          <w:sz w:val="20"/>
          <w:szCs w:val="20"/>
        </w:rPr>
      </w:pPr>
      <w:r w:rsidRPr="00DA6B14">
        <w:rPr>
          <w:rFonts w:ascii="Verdana" w:hAnsi="Verdana" w:cs="Segoe UI"/>
          <w:sz w:val="20"/>
          <w:szCs w:val="20"/>
        </w:rPr>
        <w:t>The work includes one day of preparation—such as vegetation cutting, ironwork adjustments and kerb replacements—followed by a full</w:t>
      </w:r>
      <w:r w:rsidRPr="00DA6B14">
        <w:rPr>
          <w:rFonts w:ascii="Verdana" w:hAnsi="Verdana" w:cs="Segoe UI"/>
          <w:sz w:val="20"/>
          <w:szCs w:val="20"/>
        </w:rPr>
        <w:noBreakHyphen/>
        <w:t>width carriageway overlay and renewal of junction markings.</w:t>
      </w:r>
      <w:r w:rsidR="00BF2BF8" w:rsidRPr="00DA6B14">
        <w:rPr>
          <w:rFonts w:ascii="Verdana" w:hAnsi="Verdana" w:cs="Segoe UI"/>
          <w:sz w:val="20"/>
          <w:szCs w:val="20"/>
        </w:rPr>
        <w:t xml:space="preserve"> </w:t>
      </w:r>
      <w:r w:rsidRPr="00DA6B14">
        <w:rPr>
          <w:rFonts w:ascii="Verdana" w:hAnsi="Verdana" w:cs="Segoe UI"/>
          <w:sz w:val="20"/>
          <w:szCs w:val="20"/>
        </w:rPr>
        <w:t xml:space="preserve">Works will start at </w:t>
      </w:r>
      <w:r w:rsidRPr="00DA6B14">
        <w:rPr>
          <w:rStyle w:val="Strong"/>
          <w:rFonts w:ascii="Verdana" w:eastAsiaTheme="majorEastAsia" w:hAnsi="Verdana" w:cs="Segoe UI"/>
          <w:sz w:val="20"/>
          <w:szCs w:val="20"/>
        </w:rPr>
        <w:t>07:30 on Monday 9</w:t>
      </w:r>
      <w:r w:rsidR="003A0A39" w:rsidRPr="00DA6B14">
        <w:rPr>
          <w:rStyle w:val="Strong"/>
          <w:rFonts w:ascii="Verdana" w:eastAsiaTheme="majorEastAsia" w:hAnsi="Verdana" w:cs="Segoe UI"/>
          <w:sz w:val="20"/>
          <w:szCs w:val="20"/>
        </w:rPr>
        <w:t>th</w:t>
      </w:r>
      <w:r w:rsidRPr="00DA6B14">
        <w:rPr>
          <w:rStyle w:val="Strong"/>
          <w:rFonts w:ascii="Verdana" w:eastAsiaTheme="majorEastAsia" w:hAnsi="Verdana" w:cs="Segoe UI"/>
          <w:sz w:val="20"/>
          <w:szCs w:val="20"/>
        </w:rPr>
        <w:t xml:space="preserve"> Feb</w:t>
      </w:r>
      <w:r w:rsidR="003A0A39" w:rsidRPr="00DA6B14">
        <w:rPr>
          <w:rStyle w:val="Strong"/>
          <w:rFonts w:ascii="Verdana" w:eastAsiaTheme="majorEastAsia" w:hAnsi="Verdana" w:cs="Segoe UI"/>
          <w:sz w:val="20"/>
          <w:szCs w:val="20"/>
        </w:rPr>
        <w:t>ruary</w:t>
      </w:r>
      <w:r w:rsidRPr="00DA6B14">
        <w:rPr>
          <w:rStyle w:val="Strong"/>
          <w:rFonts w:ascii="Verdana" w:eastAsiaTheme="majorEastAsia" w:hAnsi="Verdana" w:cs="Segoe UI"/>
          <w:sz w:val="20"/>
          <w:szCs w:val="20"/>
        </w:rPr>
        <w:t xml:space="preserve"> 2026</w:t>
      </w:r>
      <w:r w:rsidRPr="00DA6B14">
        <w:rPr>
          <w:rFonts w:ascii="Verdana" w:hAnsi="Verdana" w:cs="Segoe UI"/>
          <w:sz w:val="20"/>
          <w:szCs w:val="20"/>
        </w:rPr>
        <w:t xml:space="preserve"> and will take </w:t>
      </w:r>
      <w:r w:rsidRPr="00DA6B14">
        <w:rPr>
          <w:rStyle w:val="Strong"/>
          <w:rFonts w:ascii="Verdana" w:eastAsiaTheme="majorEastAsia" w:hAnsi="Verdana" w:cs="Segoe UI"/>
          <w:sz w:val="20"/>
          <w:szCs w:val="20"/>
        </w:rPr>
        <w:t>two days</w:t>
      </w:r>
      <w:r w:rsidRPr="00DA6B14">
        <w:rPr>
          <w:rFonts w:ascii="Verdana" w:hAnsi="Verdana" w:cs="Segoe UI"/>
          <w:sz w:val="20"/>
          <w:szCs w:val="20"/>
        </w:rPr>
        <w:t xml:space="preserve">, taking place between </w:t>
      </w:r>
      <w:r w:rsidRPr="00DA6B14">
        <w:rPr>
          <w:rStyle w:val="Strong"/>
          <w:rFonts w:ascii="Verdana" w:eastAsiaTheme="majorEastAsia" w:hAnsi="Verdana" w:cs="Segoe UI"/>
          <w:sz w:val="20"/>
          <w:szCs w:val="20"/>
        </w:rPr>
        <w:t>07:30 and 17:00</w:t>
      </w:r>
      <w:r w:rsidRPr="00DA6B14">
        <w:rPr>
          <w:rFonts w:ascii="Verdana" w:hAnsi="Verdana" w:cs="Segoe UI"/>
          <w:sz w:val="20"/>
          <w:szCs w:val="20"/>
        </w:rPr>
        <w:t xml:space="preserve"> on Monday 9</w:t>
      </w:r>
      <w:r w:rsidR="00F9047B" w:rsidRPr="00DA6B14">
        <w:rPr>
          <w:rFonts w:ascii="Verdana" w:hAnsi="Verdana" w:cs="Segoe UI"/>
          <w:sz w:val="20"/>
          <w:szCs w:val="20"/>
        </w:rPr>
        <w:t>th</w:t>
      </w:r>
      <w:r w:rsidRPr="00DA6B14">
        <w:rPr>
          <w:rFonts w:ascii="Verdana" w:hAnsi="Verdana" w:cs="Segoe UI"/>
          <w:sz w:val="20"/>
          <w:szCs w:val="20"/>
        </w:rPr>
        <w:t xml:space="preserve"> and Tuesday 10</w:t>
      </w:r>
      <w:r w:rsidR="00F9047B" w:rsidRPr="00DA6B14">
        <w:rPr>
          <w:rFonts w:ascii="Verdana" w:hAnsi="Verdana" w:cs="Segoe UI"/>
          <w:sz w:val="20"/>
          <w:szCs w:val="20"/>
        </w:rPr>
        <w:t>th</w:t>
      </w:r>
      <w:r w:rsidRPr="00DA6B14">
        <w:rPr>
          <w:rFonts w:ascii="Verdana" w:hAnsi="Verdana" w:cs="Segoe UI"/>
          <w:sz w:val="20"/>
          <w:szCs w:val="20"/>
        </w:rPr>
        <w:t xml:space="preserve"> February. </w:t>
      </w:r>
      <w:r w:rsidRPr="00DA6B14">
        <w:rPr>
          <w:rStyle w:val="Strong"/>
          <w:rFonts w:ascii="Verdana" w:eastAsiaTheme="majorEastAsia" w:hAnsi="Verdana" w:cs="Segoe UI"/>
          <w:sz w:val="20"/>
          <w:szCs w:val="20"/>
        </w:rPr>
        <w:t>Vehicle access will not be permitted between 08:30 and 17:00</w:t>
      </w:r>
      <w:r w:rsidRPr="00DA6B14">
        <w:rPr>
          <w:rFonts w:ascii="Verdana" w:hAnsi="Verdana" w:cs="Segoe UI"/>
          <w:sz w:val="20"/>
          <w:szCs w:val="20"/>
        </w:rPr>
        <w:t xml:space="preserve"> each day.</w:t>
      </w:r>
    </w:p>
    <w:p w14:paraId="57A33A64" w14:textId="6E55C1EC" w:rsidR="00071AA9" w:rsidRPr="00DA6B14" w:rsidRDefault="00071AA9" w:rsidP="006A44AF">
      <w:pPr>
        <w:pStyle w:val="NormalWeb"/>
        <w:spacing w:after="0" w:afterAutospacing="0"/>
        <w:rPr>
          <w:rFonts w:ascii="Verdana" w:hAnsi="Verdana" w:cs="Segoe UI"/>
          <w:sz w:val="20"/>
          <w:szCs w:val="20"/>
        </w:rPr>
      </w:pPr>
      <w:r w:rsidRPr="00DA6B14">
        <w:rPr>
          <w:rFonts w:ascii="Verdana" w:hAnsi="Verdana" w:cs="Segoe UI"/>
          <w:sz w:val="20"/>
          <w:szCs w:val="20"/>
        </w:rPr>
        <w:t xml:space="preserve">For safety, the road will be </w:t>
      </w:r>
      <w:r w:rsidRPr="00DA6B14">
        <w:rPr>
          <w:rStyle w:val="Strong"/>
          <w:rFonts w:ascii="Verdana" w:eastAsiaTheme="majorEastAsia" w:hAnsi="Verdana" w:cs="Segoe UI"/>
          <w:sz w:val="20"/>
          <w:szCs w:val="20"/>
        </w:rPr>
        <w:t>fully closed</w:t>
      </w:r>
      <w:r w:rsidRPr="00DA6B14">
        <w:rPr>
          <w:rFonts w:ascii="Verdana" w:hAnsi="Verdana" w:cs="Segoe UI"/>
          <w:sz w:val="20"/>
          <w:szCs w:val="20"/>
        </w:rPr>
        <w:t xml:space="preserve"> during the works. Staff will be positioned at the closure point to help residents with </w:t>
      </w:r>
      <w:r w:rsidRPr="00DA6B14">
        <w:rPr>
          <w:rStyle w:val="Strong"/>
          <w:rFonts w:ascii="Verdana" w:eastAsiaTheme="majorEastAsia" w:hAnsi="Verdana" w:cs="Segoe UI"/>
          <w:b w:val="0"/>
          <w:bCs w:val="0"/>
          <w:sz w:val="20"/>
          <w:szCs w:val="20"/>
        </w:rPr>
        <w:t>pedestrian access</w:t>
      </w:r>
      <w:r w:rsidRPr="00DA6B14">
        <w:rPr>
          <w:rFonts w:ascii="Verdana" w:hAnsi="Verdana" w:cs="Segoe UI"/>
          <w:sz w:val="20"/>
          <w:szCs w:val="20"/>
        </w:rPr>
        <w:t xml:space="preserve"> during working hours.</w:t>
      </w:r>
    </w:p>
    <w:p w14:paraId="2C03FAAD" w14:textId="71EB7FAA" w:rsidR="00071AA9" w:rsidRPr="00DA6B14" w:rsidRDefault="00071AA9" w:rsidP="006A44AF">
      <w:pPr>
        <w:pStyle w:val="NormalWeb"/>
        <w:spacing w:before="0" w:beforeAutospacing="0"/>
        <w:rPr>
          <w:rFonts w:ascii="Verdana" w:hAnsi="Verdana" w:cs="Segoe UI"/>
          <w:sz w:val="20"/>
          <w:szCs w:val="20"/>
        </w:rPr>
      </w:pPr>
      <w:r w:rsidRPr="00DA6B14">
        <w:rPr>
          <w:rFonts w:ascii="Verdana" w:hAnsi="Verdana" w:cs="Segoe UI"/>
          <w:b/>
          <w:bCs/>
          <w:sz w:val="20"/>
          <w:szCs w:val="20"/>
        </w:rPr>
        <w:t>In an emergency</w:t>
      </w:r>
      <w:r w:rsidRPr="00DA6B14">
        <w:rPr>
          <w:rFonts w:ascii="Verdana" w:hAnsi="Verdana" w:cs="Segoe UI"/>
          <w:sz w:val="20"/>
          <w:szCs w:val="20"/>
        </w:rPr>
        <w:t xml:space="preserve">, </w:t>
      </w:r>
      <w:r w:rsidRPr="00DA6B14">
        <w:rPr>
          <w:rStyle w:val="Strong"/>
          <w:rFonts w:ascii="Verdana" w:eastAsiaTheme="majorEastAsia" w:hAnsi="Verdana" w:cs="Segoe UI"/>
          <w:b w:val="0"/>
          <w:bCs w:val="0"/>
          <w:sz w:val="20"/>
          <w:szCs w:val="20"/>
        </w:rPr>
        <w:t>emergency services</w:t>
      </w:r>
      <w:r w:rsidRPr="00DA6B14">
        <w:rPr>
          <w:rFonts w:ascii="Verdana" w:hAnsi="Verdana" w:cs="Segoe UI"/>
          <w:sz w:val="20"/>
          <w:szCs w:val="20"/>
        </w:rPr>
        <w:t xml:space="preserve"> will be granted access when safe</w:t>
      </w:r>
      <w:r w:rsidR="001369CE" w:rsidRPr="00DA6B14">
        <w:rPr>
          <w:rFonts w:ascii="Verdana" w:hAnsi="Verdana" w:cs="Segoe UI"/>
          <w:sz w:val="20"/>
          <w:szCs w:val="20"/>
        </w:rPr>
        <w:t xml:space="preserve"> to do so</w:t>
      </w:r>
      <w:r w:rsidRPr="00DA6B14">
        <w:rPr>
          <w:rFonts w:ascii="Verdana" w:hAnsi="Verdana" w:cs="Segoe UI"/>
          <w:sz w:val="20"/>
          <w:szCs w:val="20"/>
        </w:rPr>
        <w:t>.</w:t>
      </w:r>
    </w:p>
    <w:p w14:paraId="2FB48B5A" w14:textId="77777777" w:rsidR="00071AA9" w:rsidRPr="00DA6B14" w:rsidRDefault="00071AA9" w:rsidP="006A44AF">
      <w:pPr>
        <w:pStyle w:val="NormalWeb"/>
        <w:rPr>
          <w:rFonts w:ascii="Verdana" w:hAnsi="Verdana" w:cs="Segoe UI"/>
          <w:sz w:val="20"/>
          <w:szCs w:val="20"/>
        </w:rPr>
      </w:pPr>
      <w:r w:rsidRPr="00DA6B14">
        <w:rPr>
          <w:rFonts w:ascii="Verdana" w:hAnsi="Verdana" w:cs="Segoe UI"/>
          <w:sz w:val="20"/>
          <w:szCs w:val="20"/>
        </w:rPr>
        <w:t>Please note that all dates may change due to weather or operational requirements. The works may generate noise, and we apologise for any inconvenience. We appreciate your patience and will complete the works as quickly and safely as possible.</w:t>
      </w:r>
    </w:p>
    <w:p w14:paraId="3C52C0A1" w14:textId="12FF6238" w:rsidR="00071AA9" w:rsidRPr="00DA6B14" w:rsidRDefault="00071AA9" w:rsidP="006A44AF">
      <w:pPr>
        <w:pStyle w:val="NormalWeb"/>
        <w:rPr>
          <w:rFonts w:ascii="Verdana" w:hAnsi="Verdana" w:cs="Segoe UI"/>
          <w:sz w:val="20"/>
          <w:szCs w:val="20"/>
        </w:rPr>
      </w:pPr>
      <w:r w:rsidRPr="00DA6B14">
        <w:rPr>
          <w:rFonts w:ascii="Verdana" w:hAnsi="Verdana" w:cs="Segoe UI"/>
          <w:sz w:val="20"/>
          <w:szCs w:val="20"/>
        </w:rPr>
        <w:t>For more information, please visit:</w:t>
      </w:r>
      <w:r w:rsidRPr="00DA6B14">
        <w:rPr>
          <w:rFonts w:ascii="Verdana" w:hAnsi="Verdana" w:cs="Segoe UI"/>
          <w:sz w:val="20"/>
          <w:szCs w:val="20"/>
        </w:rPr>
        <w:br/>
      </w:r>
      <w:r w:rsidRPr="00962243">
        <w:rPr>
          <w:rFonts w:ascii="Verdana" w:hAnsi="Verdana" w:cs="Segoe UI"/>
          <w:b/>
          <w:bCs/>
          <w:sz w:val="20"/>
          <w:szCs w:val="20"/>
        </w:rPr>
        <w:t>www.staffordshire.gov.uk/Highways/roadworks/cannock/Overview.aspx</w:t>
      </w:r>
    </w:p>
    <w:p w14:paraId="4DB4BE86" w14:textId="678E3211" w:rsidR="00071AA9" w:rsidRPr="00DA6B14" w:rsidRDefault="00071AA9" w:rsidP="006A44AF">
      <w:pPr>
        <w:pStyle w:val="NormalWeb"/>
        <w:rPr>
          <w:rFonts w:ascii="Verdana" w:hAnsi="Verdana" w:cs="Segoe UI"/>
          <w:sz w:val="20"/>
          <w:szCs w:val="20"/>
        </w:rPr>
      </w:pPr>
      <w:r w:rsidRPr="00DA6B14">
        <w:rPr>
          <w:rFonts w:ascii="Verdana" w:hAnsi="Verdana" w:cs="Segoe UI"/>
          <w:sz w:val="20"/>
          <w:szCs w:val="20"/>
        </w:rPr>
        <w:t xml:space="preserve">If you have questions or concerns, please contact us via </w:t>
      </w:r>
      <w:r w:rsidRPr="00DA6B14">
        <w:rPr>
          <w:rFonts w:ascii="Verdana" w:hAnsi="Verdana" w:cs="Segoe UI"/>
          <w:b/>
          <w:bCs/>
          <w:sz w:val="20"/>
          <w:szCs w:val="20"/>
        </w:rPr>
        <w:t>www.staffordshire.gov.uk/reportit</w:t>
      </w:r>
      <w:r w:rsidRPr="00DA6B14">
        <w:rPr>
          <w:rFonts w:ascii="Verdana" w:hAnsi="Verdana" w:cs="Segoe UI"/>
          <w:sz w:val="20"/>
          <w:szCs w:val="20"/>
        </w:rPr>
        <w:t xml:space="preserve"> and quote </w:t>
      </w:r>
      <w:r w:rsidRPr="00DA6B14">
        <w:rPr>
          <w:rStyle w:val="Strong"/>
          <w:rFonts w:ascii="Verdana" w:eastAsiaTheme="majorEastAsia" w:hAnsi="Verdana" w:cs="Segoe UI"/>
          <w:sz w:val="20"/>
          <w:szCs w:val="20"/>
        </w:rPr>
        <w:t xml:space="preserve">CX060, Carriageway Resurfacing Works on </w:t>
      </w:r>
      <w:r w:rsidR="00F80015" w:rsidRPr="00DA6B14">
        <w:rPr>
          <w:rStyle w:val="Strong"/>
          <w:rFonts w:ascii="Verdana" w:eastAsiaTheme="majorEastAsia" w:hAnsi="Verdana" w:cs="Segoe UI"/>
          <w:sz w:val="20"/>
          <w:szCs w:val="20"/>
        </w:rPr>
        <w:t>D</w:t>
      </w:r>
      <w:r w:rsidR="00B72CC8" w:rsidRPr="00DA6B14">
        <w:rPr>
          <w:rStyle w:val="Strong"/>
          <w:rFonts w:ascii="Verdana" w:eastAsiaTheme="majorEastAsia" w:hAnsi="Verdana" w:cs="Segoe UI"/>
          <w:sz w:val="20"/>
          <w:szCs w:val="20"/>
        </w:rPr>
        <w:t>4352 Orchard Lane</w:t>
      </w:r>
      <w:r w:rsidRPr="00DA6B14">
        <w:rPr>
          <w:rFonts w:ascii="Verdana" w:hAnsi="Verdana" w:cs="Segoe UI"/>
          <w:sz w:val="20"/>
          <w:szCs w:val="20"/>
        </w:rPr>
        <w:t>.</w:t>
      </w:r>
    </w:p>
    <w:p w14:paraId="29FDF2F2" w14:textId="15DBAA3D" w:rsidR="00071AA9" w:rsidRPr="00DA6B14" w:rsidRDefault="00071AA9" w:rsidP="006A44AF">
      <w:pPr>
        <w:pStyle w:val="NormalWeb"/>
        <w:rPr>
          <w:rFonts w:ascii="Verdana" w:hAnsi="Verdana" w:cs="Segoe UI"/>
          <w:sz w:val="20"/>
          <w:szCs w:val="20"/>
        </w:rPr>
      </w:pPr>
      <w:r w:rsidRPr="00DA6B14">
        <w:rPr>
          <w:rStyle w:val="Strong"/>
          <w:rFonts w:ascii="Verdana" w:eastAsiaTheme="majorEastAsia" w:hAnsi="Verdana" w:cs="Segoe UI"/>
          <w:sz w:val="20"/>
          <w:szCs w:val="20"/>
        </w:rPr>
        <w:t>Tell us what you think</w:t>
      </w:r>
      <w:r w:rsidRPr="00DA6B14">
        <w:rPr>
          <w:rFonts w:ascii="Verdana" w:hAnsi="Verdana" w:cs="Segoe UI"/>
          <w:sz w:val="20"/>
          <w:szCs w:val="20"/>
        </w:rPr>
        <w:br/>
        <w:t>We welcome your feedback on our communications and works. Please complete our online questionnaire at:</w:t>
      </w:r>
      <w:r w:rsidRPr="00DA6B14">
        <w:rPr>
          <w:rFonts w:ascii="Verdana" w:hAnsi="Verdana" w:cs="Segoe UI"/>
          <w:sz w:val="20"/>
          <w:szCs w:val="20"/>
        </w:rPr>
        <w:br/>
        <w:t>https://websurveys2.servmetric.com/theme/gm/9990136</w:t>
      </w:r>
      <w:r w:rsidRPr="00DA6B14">
        <w:rPr>
          <w:rFonts w:ascii="Verdana" w:hAnsi="Verdana" w:cs="Segoe UI"/>
          <w:sz w:val="20"/>
          <w:szCs w:val="20"/>
        </w:rPr>
        <w:br/>
        <w:t xml:space="preserve">Quote the scheme reference </w:t>
      </w:r>
      <w:r w:rsidRPr="00DA6B14">
        <w:rPr>
          <w:rStyle w:val="Strong"/>
          <w:rFonts w:ascii="Verdana" w:eastAsiaTheme="majorEastAsia" w:hAnsi="Verdana" w:cs="Segoe UI"/>
          <w:sz w:val="20"/>
          <w:szCs w:val="20"/>
        </w:rPr>
        <w:t>CX06</w:t>
      </w:r>
      <w:r w:rsidR="000C0363">
        <w:rPr>
          <w:rStyle w:val="Strong"/>
          <w:rFonts w:ascii="Verdana" w:eastAsiaTheme="majorEastAsia" w:hAnsi="Verdana" w:cs="Segoe UI"/>
          <w:sz w:val="20"/>
          <w:szCs w:val="20"/>
        </w:rPr>
        <w:t>4</w:t>
      </w:r>
      <w:r w:rsidR="00920756" w:rsidRPr="00DA6B14">
        <w:rPr>
          <w:rFonts w:ascii="Verdana" w:hAnsi="Verdana" w:cs="Segoe UI"/>
          <w:sz w:val="20"/>
          <w:szCs w:val="20"/>
        </w:rPr>
        <w:t xml:space="preserve"> which relates to this specific scheme. </w:t>
      </w:r>
    </w:p>
    <w:p w14:paraId="5585F9AD" w14:textId="1C8145CE" w:rsidR="00B520C2" w:rsidRPr="00500783" w:rsidRDefault="0038721E" w:rsidP="00500783">
      <w:pPr>
        <w:pStyle w:val="NormalWeb"/>
        <w:spacing w:line="300" w:lineRule="atLeast"/>
        <w:rPr>
          <w:rFonts w:ascii="Segoe UI" w:hAnsi="Segoe UI" w:cs="Segoe UI"/>
          <w:sz w:val="21"/>
          <w:szCs w:val="21"/>
        </w:rPr>
      </w:pPr>
      <w:r w:rsidRPr="00DA6B14">
        <w:rPr>
          <w:rFonts w:ascii="Verdana" w:hAnsi="Verdana" w:cs="Arial"/>
          <w:color w:val="000000"/>
          <w:sz w:val="20"/>
          <w:szCs w:val="20"/>
        </w:rPr>
        <w:t xml:space="preserve">We thank you in advance for your </w:t>
      </w:r>
      <w:r w:rsidR="00B520C2" w:rsidRPr="00DA6B14">
        <w:rPr>
          <w:rFonts w:ascii="Verdana" w:hAnsi="Verdana" w:cs="Arial"/>
          <w:color w:val="000000"/>
          <w:sz w:val="20"/>
          <w:szCs w:val="20"/>
        </w:rPr>
        <w:t>patience during this works.</w:t>
      </w:r>
    </w:p>
    <w:p w14:paraId="5827E0C6" w14:textId="77777777" w:rsidR="00AD3EBC" w:rsidRDefault="00AD3EBC" w:rsidP="001134E4">
      <w:pPr>
        <w:rPr>
          <w:rFonts w:ascii="Verdana" w:eastAsia="Calibri" w:hAnsi="Verdana"/>
          <w:sz w:val="20"/>
          <w:szCs w:val="20"/>
        </w:rPr>
      </w:pPr>
    </w:p>
    <w:p w14:paraId="361668D6" w14:textId="77777777" w:rsidR="00D572FC" w:rsidRPr="00945EEF" w:rsidRDefault="00D572FC" w:rsidP="001134E4">
      <w:pPr>
        <w:jc w:val="both"/>
        <w:rPr>
          <w:rFonts w:ascii="Verdana" w:hAnsi="Verdana"/>
          <w:sz w:val="20"/>
          <w:szCs w:val="20"/>
          <w:lang w:eastAsia="en-GB"/>
        </w:rPr>
      </w:pPr>
    </w:p>
    <w:p w14:paraId="44B4A2EC" w14:textId="77777777" w:rsidR="00056498" w:rsidRPr="00945EEF" w:rsidRDefault="00056498" w:rsidP="00596EAD">
      <w:pPr>
        <w:jc w:val="both"/>
        <w:rPr>
          <w:rFonts w:ascii="Verdana" w:hAnsi="Verdana"/>
          <w:sz w:val="20"/>
          <w:szCs w:val="20"/>
          <w:lang w:eastAsia="en-GB"/>
        </w:rPr>
      </w:pPr>
    </w:p>
    <w:sectPr w:rsidR="00056498" w:rsidRPr="00945EEF" w:rsidSect="00D1494B">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F966" w14:textId="77777777" w:rsidR="00286FB7" w:rsidRDefault="00286FB7" w:rsidP="00ED2440">
      <w:pPr>
        <w:spacing w:after="0" w:line="240" w:lineRule="auto"/>
      </w:pPr>
      <w:r>
        <w:separator/>
      </w:r>
    </w:p>
  </w:endnote>
  <w:endnote w:type="continuationSeparator" w:id="0">
    <w:p w14:paraId="55723C0D" w14:textId="77777777" w:rsidR="00286FB7" w:rsidRDefault="00286FB7" w:rsidP="00ED2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FE66" w14:textId="77777777" w:rsidR="00286FB7" w:rsidRDefault="00286FB7" w:rsidP="00ED2440">
      <w:pPr>
        <w:spacing w:after="0" w:line="240" w:lineRule="auto"/>
      </w:pPr>
      <w:r>
        <w:separator/>
      </w:r>
    </w:p>
  </w:footnote>
  <w:footnote w:type="continuationSeparator" w:id="0">
    <w:p w14:paraId="4A3D3664" w14:textId="77777777" w:rsidR="00286FB7" w:rsidRDefault="00286FB7" w:rsidP="00ED2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A87D" w14:textId="52F7C1E7" w:rsidR="00ED2440" w:rsidRDefault="00ED2440">
    <w:pPr>
      <w:pStyle w:val="Header"/>
    </w:pPr>
    <w:r>
      <w:rPr>
        <w:noProof/>
      </w:rPr>
      <w:drawing>
        <wp:anchor distT="0" distB="0" distL="114300" distR="114300" simplePos="0" relativeHeight="251658240" behindDoc="1" locked="0" layoutInCell="1" allowOverlap="1" wp14:anchorId="05D6912A" wp14:editId="354AD453">
          <wp:simplePos x="0" y="0"/>
          <wp:positionH relativeFrom="page">
            <wp:posOffset>26035</wp:posOffset>
          </wp:positionH>
          <wp:positionV relativeFrom="paragraph">
            <wp:posOffset>-373380</wp:posOffset>
          </wp:positionV>
          <wp:extent cx="7557571" cy="10685997"/>
          <wp:effectExtent l="0" t="0" r="5715" b="1270"/>
          <wp:wrapNone/>
          <wp:docPr id="1512287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87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7571" cy="106859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40"/>
    <w:rsid w:val="00001D86"/>
    <w:rsid w:val="000046B5"/>
    <w:rsid w:val="00014341"/>
    <w:rsid w:val="00014664"/>
    <w:rsid w:val="00020080"/>
    <w:rsid w:val="000239F8"/>
    <w:rsid w:val="0003492E"/>
    <w:rsid w:val="00034954"/>
    <w:rsid w:val="00034AAB"/>
    <w:rsid w:val="00041FB6"/>
    <w:rsid w:val="000447DE"/>
    <w:rsid w:val="0005588C"/>
    <w:rsid w:val="00056498"/>
    <w:rsid w:val="000603DA"/>
    <w:rsid w:val="000609C3"/>
    <w:rsid w:val="0006132B"/>
    <w:rsid w:val="00062FAD"/>
    <w:rsid w:val="00063289"/>
    <w:rsid w:val="00071AA9"/>
    <w:rsid w:val="000758D3"/>
    <w:rsid w:val="000806A8"/>
    <w:rsid w:val="000811F8"/>
    <w:rsid w:val="000832E0"/>
    <w:rsid w:val="000857BD"/>
    <w:rsid w:val="00093576"/>
    <w:rsid w:val="000A17FA"/>
    <w:rsid w:val="000B227E"/>
    <w:rsid w:val="000C0363"/>
    <w:rsid w:val="000C0A21"/>
    <w:rsid w:val="000C601C"/>
    <w:rsid w:val="000D0D9F"/>
    <w:rsid w:val="000F5AD4"/>
    <w:rsid w:val="001002DD"/>
    <w:rsid w:val="00103250"/>
    <w:rsid w:val="00111E0A"/>
    <w:rsid w:val="00112537"/>
    <w:rsid w:val="001134E4"/>
    <w:rsid w:val="00113E0E"/>
    <w:rsid w:val="00122C40"/>
    <w:rsid w:val="0012383B"/>
    <w:rsid w:val="00123A09"/>
    <w:rsid w:val="00125EEE"/>
    <w:rsid w:val="001369CE"/>
    <w:rsid w:val="00137A22"/>
    <w:rsid w:val="001459AE"/>
    <w:rsid w:val="0014655D"/>
    <w:rsid w:val="00157FDD"/>
    <w:rsid w:val="00171B7C"/>
    <w:rsid w:val="00172883"/>
    <w:rsid w:val="00176CA3"/>
    <w:rsid w:val="0019263C"/>
    <w:rsid w:val="00192F37"/>
    <w:rsid w:val="00194626"/>
    <w:rsid w:val="001A0F71"/>
    <w:rsid w:val="001A14CE"/>
    <w:rsid w:val="001A6DD7"/>
    <w:rsid w:val="001B220E"/>
    <w:rsid w:val="001C7705"/>
    <w:rsid w:val="001C79DB"/>
    <w:rsid w:val="001C7FBC"/>
    <w:rsid w:val="001D1978"/>
    <w:rsid w:val="001D4992"/>
    <w:rsid w:val="001D7E0D"/>
    <w:rsid w:val="001E017A"/>
    <w:rsid w:val="001E0802"/>
    <w:rsid w:val="002044E3"/>
    <w:rsid w:val="00217285"/>
    <w:rsid w:val="00222DC0"/>
    <w:rsid w:val="0022598C"/>
    <w:rsid w:val="00225C40"/>
    <w:rsid w:val="0022775B"/>
    <w:rsid w:val="0023338A"/>
    <w:rsid w:val="00245C54"/>
    <w:rsid w:val="002463EF"/>
    <w:rsid w:val="00247082"/>
    <w:rsid w:val="00253AA0"/>
    <w:rsid w:val="00257974"/>
    <w:rsid w:val="0026047B"/>
    <w:rsid w:val="002605DB"/>
    <w:rsid w:val="00270F22"/>
    <w:rsid w:val="002775D2"/>
    <w:rsid w:val="00281E07"/>
    <w:rsid w:val="00284FC5"/>
    <w:rsid w:val="00286FB7"/>
    <w:rsid w:val="002919AF"/>
    <w:rsid w:val="00296DA4"/>
    <w:rsid w:val="002A60F6"/>
    <w:rsid w:val="002B3547"/>
    <w:rsid w:val="002B6105"/>
    <w:rsid w:val="002B62D9"/>
    <w:rsid w:val="002C0F7B"/>
    <w:rsid w:val="002C4EB7"/>
    <w:rsid w:val="002C7C90"/>
    <w:rsid w:val="002E3EDA"/>
    <w:rsid w:val="002F298B"/>
    <w:rsid w:val="002F3BB5"/>
    <w:rsid w:val="002F3E5B"/>
    <w:rsid w:val="002F5FF9"/>
    <w:rsid w:val="00301AF1"/>
    <w:rsid w:val="003050C4"/>
    <w:rsid w:val="00311786"/>
    <w:rsid w:val="0031664B"/>
    <w:rsid w:val="00317B5A"/>
    <w:rsid w:val="003238AC"/>
    <w:rsid w:val="00335351"/>
    <w:rsid w:val="00336B35"/>
    <w:rsid w:val="00340BE7"/>
    <w:rsid w:val="00341D57"/>
    <w:rsid w:val="00347C80"/>
    <w:rsid w:val="00356DE4"/>
    <w:rsid w:val="00375FA9"/>
    <w:rsid w:val="00386B57"/>
    <w:rsid w:val="0038719E"/>
    <w:rsid w:val="0038721E"/>
    <w:rsid w:val="00394594"/>
    <w:rsid w:val="003A0633"/>
    <w:rsid w:val="003A0A39"/>
    <w:rsid w:val="003A10C9"/>
    <w:rsid w:val="003A1A19"/>
    <w:rsid w:val="003A1F58"/>
    <w:rsid w:val="003B06D6"/>
    <w:rsid w:val="003B327D"/>
    <w:rsid w:val="003D0B9A"/>
    <w:rsid w:val="003D258D"/>
    <w:rsid w:val="003D3B7C"/>
    <w:rsid w:val="003E0882"/>
    <w:rsid w:val="003E5D4F"/>
    <w:rsid w:val="003E6267"/>
    <w:rsid w:val="003F0C2F"/>
    <w:rsid w:val="003F241A"/>
    <w:rsid w:val="003F406B"/>
    <w:rsid w:val="00400C41"/>
    <w:rsid w:val="004107B0"/>
    <w:rsid w:val="00411CCC"/>
    <w:rsid w:val="00412A26"/>
    <w:rsid w:val="00414551"/>
    <w:rsid w:val="00420D82"/>
    <w:rsid w:val="00421332"/>
    <w:rsid w:val="0042352B"/>
    <w:rsid w:val="00423F97"/>
    <w:rsid w:val="00431AC0"/>
    <w:rsid w:val="0043494C"/>
    <w:rsid w:val="004357B3"/>
    <w:rsid w:val="004372A2"/>
    <w:rsid w:val="004576D3"/>
    <w:rsid w:val="00463136"/>
    <w:rsid w:val="00464984"/>
    <w:rsid w:val="0046679C"/>
    <w:rsid w:val="0047484F"/>
    <w:rsid w:val="0047767E"/>
    <w:rsid w:val="0048001C"/>
    <w:rsid w:val="004801BF"/>
    <w:rsid w:val="00480B8E"/>
    <w:rsid w:val="00483DF5"/>
    <w:rsid w:val="0048474B"/>
    <w:rsid w:val="00490CC9"/>
    <w:rsid w:val="00497231"/>
    <w:rsid w:val="004A21C4"/>
    <w:rsid w:val="004A5539"/>
    <w:rsid w:val="004B209C"/>
    <w:rsid w:val="004B438E"/>
    <w:rsid w:val="004B5B3C"/>
    <w:rsid w:val="004B74A2"/>
    <w:rsid w:val="004C02A2"/>
    <w:rsid w:val="004C070C"/>
    <w:rsid w:val="004D0064"/>
    <w:rsid w:val="004D0522"/>
    <w:rsid w:val="004D36CE"/>
    <w:rsid w:val="004D56B6"/>
    <w:rsid w:val="004D5F12"/>
    <w:rsid w:val="004D7D71"/>
    <w:rsid w:val="004E1AAD"/>
    <w:rsid w:val="004E45AE"/>
    <w:rsid w:val="004E6665"/>
    <w:rsid w:val="004F07EE"/>
    <w:rsid w:val="00500783"/>
    <w:rsid w:val="00501A23"/>
    <w:rsid w:val="005038C3"/>
    <w:rsid w:val="005039C0"/>
    <w:rsid w:val="00503C1D"/>
    <w:rsid w:val="00510A7E"/>
    <w:rsid w:val="00520CEE"/>
    <w:rsid w:val="005274EE"/>
    <w:rsid w:val="00531D80"/>
    <w:rsid w:val="00533C6D"/>
    <w:rsid w:val="00534FD9"/>
    <w:rsid w:val="005405B4"/>
    <w:rsid w:val="00540BC5"/>
    <w:rsid w:val="00541852"/>
    <w:rsid w:val="00562E1B"/>
    <w:rsid w:val="005642F7"/>
    <w:rsid w:val="00564828"/>
    <w:rsid w:val="00566B0B"/>
    <w:rsid w:val="00567776"/>
    <w:rsid w:val="00583025"/>
    <w:rsid w:val="005958D3"/>
    <w:rsid w:val="00596EAD"/>
    <w:rsid w:val="00597371"/>
    <w:rsid w:val="005A3EE0"/>
    <w:rsid w:val="005B0BC4"/>
    <w:rsid w:val="005B3E3C"/>
    <w:rsid w:val="005B61E5"/>
    <w:rsid w:val="005B7011"/>
    <w:rsid w:val="005C3E5C"/>
    <w:rsid w:val="005C72A9"/>
    <w:rsid w:val="005D04D1"/>
    <w:rsid w:val="005D69E9"/>
    <w:rsid w:val="005D6B08"/>
    <w:rsid w:val="005E19AA"/>
    <w:rsid w:val="005E6629"/>
    <w:rsid w:val="005E7392"/>
    <w:rsid w:val="005F0E96"/>
    <w:rsid w:val="005F3FEF"/>
    <w:rsid w:val="005F4598"/>
    <w:rsid w:val="005F4E6F"/>
    <w:rsid w:val="006002A7"/>
    <w:rsid w:val="00606781"/>
    <w:rsid w:val="006149E8"/>
    <w:rsid w:val="006175FE"/>
    <w:rsid w:val="00617BFC"/>
    <w:rsid w:val="00620B39"/>
    <w:rsid w:val="006211B6"/>
    <w:rsid w:val="0062311F"/>
    <w:rsid w:val="006279CE"/>
    <w:rsid w:val="00640840"/>
    <w:rsid w:val="00642163"/>
    <w:rsid w:val="00650271"/>
    <w:rsid w:val="00652866"/>
    <w:rsid w:val="006534AC"/>
    <w:rsid w:val="00656477"/>
    <w:rsid w:val="00657908"/>
    <w:rsid w:val="00660B04"/>
    <w:rsid w:val="00662F7A"/>
    <w:rsid w:val="006666F6"/>
    <w:rsid w:val="00667D91"/>
    <w:rsid w:val="006779A1"/>
    <w:rsid w:val="0068497C"/>
    <w:rsid w:val="00686BD3"/>
    <w:rsid w:val="00687FF2"/>
    <w:rsid w:val="006904CA"/>
    <w:rsid w:val="00690967"/>
    <w:rsid w:val="006921C3"/>
    <w:rsid w:val="00696B5C"/>
    <w:rsid w:val="006A0D65"/>
    <w:rsid w:val="006A44AF"/>
    <w:rsid w:val="006A45DB"/>
    <w:rsid w:val="006A4E99"/>
    <w:rsid w:val="006A6D1C"/>
    <w:rsid w:val="006B3EE2"/>
    <w:rsid w:val="006B70BB"/>
    <w:rsid w:val="006B7C5B"/>
    <w:rsid w:val="006C001C"/>
    <w:rsid w:val="006C5B75"/>
    <w:rsid w:val="006C7568"/>
    <w:rsid w:val="006D2EEE"/>
    <w:rsid w:val="006E19F9"/>
    <w:rsid w:val="006E347F"/>
    <w:rsid w:val="006E3D59"/>
    <w:rsid w:val="006F282B"/>
    <w:rsid w:val="006F4A83"/>
    <w:rsid w:val="00730783"/>
    <w:rsid w:val="0073539F"/>
    <w:rsid w:val="00736EBE"/>
    <w:rsid w:val="007460BC"/>
    <w:rsid w:val="00760E4F"/>
    <w:rsid w:val="00770C71"/>
    <w:rsid w:val="00775614"/>
    <w:rsid w:val="00784817"/>
    <w:rsid w:val="00786B94"/>
    <w:rsid w:val="007939F5"/>
    <w:rsid w:val="00793FB4"/>
    <w:rsid w:val="00796619"/>
    <w:rsid w:val="007A00F3"/>
    <w:rsid w:val="007A0168"/>
    <w:rsid w:val="007A2020"/>
    <w:rsid w:val="007A2C5C"/>
    <w:rsid w:val="007A4FB3"/>
    <w:rsid w:val="007A6B73"/>
    <w:rsid w:val="007A78EF"/>
    <w:rsid w:val="007B0FAA"/>
    <w:rsid w:val="007B2D06"/>
    <w:rsid w:val="007B3BDC"/>
    <w:rsid w:val="007C1C4A"/>
    <w:rsid w:val="007C3E73"/>
    <w:rsid w:val="007D3EF4"/>
    <w:rsid w:val="007E287B"/>
    <w:rsid w:val="007F3883"/>
    <w:rsid w:val="008052C9"/>
    <w:rsid w:val="008058A3"/>
    <w:rsid w:val="0081041E"/>
    <w:rsid w:val="00810658"/>
    <w:rsid w:val="00812D5D"/>
    <w:rsid w:val="00812E5F"/>
    <w:rsid w:val="0081468D"/>
    <w:rsid w:val="0081598D"/>
    <w:rsid w:val="00815CCC"/>
    <w:rsid w:val="00827BC6"/>
    <w:rsid w:val="008379B9"/>
    <w:rsid w:val="00840A9B"/>
    <w:rsid w:val="00846384"/>
    <w:rsid w:val="00850DA9"/>
    <w:rsid w:val="0085386B"/>
    <w:rsid w:val="00853DE6"/>
    <w:rsid w:val="00856909"/>
    <w:rsid w:val="00865D0C"/>
    <w:rsid w:val="00866C33"/>
    <w:rsid w:val="00867BF9"/>
    <w:rsid w:val="00867E73"/>
    <w:rsid w:val="00871493"/>
    <w:rsid w:val="00875497"/>
    <w:rsid w:val="008771CB"/>
    <w:rsid w:val="0088090A"/>
    <w:rsid w:val="00881EF9"/>
    <w:rsid w:val="008877A4"/>
    <w:rsid w:val="008952D3"/>
    <w:rsid w:val="008A3463"/>
    <w:rsid w:val="008A55C7"/>
    <w:rsid w:val="008B386B"/>
    <w:rsid w:val="008B5D8A"/>
    <w:rsid w:val="008B7947"/>
    <w:rsid w:val="008C03C4"/>
    <w:rsid w:val="008C257D"/>
    <w:rsid w:val="008C490C"/>
    <w:rsid w:val="008D0171"/>
    <w:rsid w:val="008D4A05"/>
    <w:rsid w:val="008D5638"/>
    <w:rsid w:val="008F18C3"/>
    <w:rsid w:val="0090130B"/>
    <w:rsid w:val="00903784"/>
    <w:rsid w:val="00911756"/>
    <w:rsid w:val="00915220"/>
    <w:rsid w:val="00920756"/>
    <w:rsid w:val="0092669C"/>
    <w:rsid w:val="00930181"/>
    <w:rsid w:val="009324E8"/>
    <w:rsid w:val="00937224"/>
    <w:rsid w:val="0094419A"/>
    <w:rsid w:val="00944C94"/>
    <w:rsid w:val="00945EEF"/>
    <w:rsid w:val="00962243"/>
    <w:rsid w:val="00963EFA"/>
    <w:rsid w:val="00970FD9"/>
    <w:rsid w:val="00972EB0"/>
    <w:rsid w:val="00980553"/>
    <w:rsid w:val="0098112A"/>
    <w:rsid w:val="00982F90"/>
    <w:rsid w:val="00984F6E"/>
    <w:rsid w:val="0099052A"/>
    <w:rsid w:val="00992080"/>
    <w:rsid w:val="009A25F8"/>
    <w:rsid w:val="009A613D"/>
    <w:rsid w:val="009A6F21"/>
    <w:rsid w:val="009B10BE"/>
    <w:rsid w:val="009B6392"/>
    <w:rsid w:val="009B7B62"/>
    <w:rsid w:val="009B7D95"/>
    <w:rsid w:val="009C1FFF"/>
    <w:rsid w:val="009C381D"/>
    <w:rsid w:val="009C433F"/>
    <w:rsid w:val="009C4703"/>
    <w:rsid w:val="009C56E5"/>
    <w:rsid w:val="009C774C"/>
    <w:rsid w:val="009D0E25"/>
    <w:rsid w:val="009D3047"/>
    <w:rsid w:val="009D6A88"/>
    <w:rsid w:val="009D75A9"/>
    <w:rsid w:val="009E2E20"/>
    <w:rsid w:val="009E3CB0"/>
    <w:rsid w:val="009E4381"/>
    <w:rsid w:val="009E488B"/>
    <w:rsid w:val="009F4ACD"/>
    <w:rsid w:val="00A00473"/>
    <w:rsid w:val="00A01753"/>
    <w:rsid w:val="00A05794"/>
    <w:rsid w:val="00A12F65"/>
    <w:rsid w:val="00A1478A"/>
    <w:rsid w:val="00A14B17"/>
    <w:rsid w:val="00A211AD"/>
    <w:rsid w:val="00A24FAB"/>
    <w:rsid w:val="00A25EC4"/>
    <w:rsid w:val="00A330A3"/>
    <w:rsid w:val="00A33E5E"/>
    <w:rsid w:val="00A34F55"/>
    <w:rsid w:val="00A35F6A"/>
    <w:rsid w:val="00A466AA"/>
    <w:rsid w:val="00A46DA3"/>
    <w:rsid w:val="00A531B7"/>
    <w:rsid w:val="00A55135"/>
    <w:rsid w:val="00A62C8D"/>
    <w:rsid w:val="00A717C4"/>
    <w:rsid w:val="00A84110"/>
    <w:rsid w:val="00A864F4"/>
    <w:rsid w:val="00A92651"/>
    <w:rsid w:val="00A94772"/>
    <w:rsid w:val="00A97A5F"/>
    <w:rsid w:val="00AA3F9C"/>
    <w:rsid w:val="00AC1DDE"/>
    <w:rsid w:val="00AC23BB"/>
    <w:rsid w:val="00AC608D"/>
    <w:rsid w:val="00AD2580"/>
    <w:rsid w:val="00AD3EBC"/>
    <w:rsid w:val="00AD3EFC"/>
    <w:rsid w:val="00AD4776"/>
    <w:rsid w:val="00AE2701"/>
    <w:rsid w:val="00AE2E90"/>
    <w:rsid w:val="00AE3779"/>
    <w:rsid w:val="00AF1E4F"/>
    <w:rsid w:val="00AF2B19"/>
    <w:rsid w:val="00AF34C8"/>
    <w:rsid w:val="00AF5E56"/>
    <w:rsid w:val="00B003A0"/>
    <w:rsid w:val="00B05456"/>
    <w:rsid w:val="00B1104A"/>
    <w:rsid w:val="00B1207A"/>
    <w:rsid w:val="00B13E9B"/>
    <w:rsid w:val="00B16F5C"/>
    <w:rsid w:val="00B20B45"/>
    <w:rsid w:val="00B241F0"/>
    <w:rsid w:val="00B24BE2"/>
    <w:rsid w:val="00B30057"/>
    <w:rsid w:val="00B417E9"/>
    <w:rsid w:val="00B417F0"/>
    <w:rsid w:val="00B4285A"/>
    <w:rsid w:val="00B42E1D"/>
    <w:rsid w:val="00B50804"/>
    <w:rsid w:val="00B520C2"/>
    <w:rsid w:val="00B52FFE"/>
    <w:rsid w:val="00B53C04"/>
    <w:rsid w:val="00B610CB"/>
    <w:rsid w:val="00B62A2A"/>
    <w:rsid w:val="00B71EC3"/>
    <w:rsid w:val="00B72CC8"/>
    <w:rsid w:val="00B76B0D"/>
    <w:rsid w:val="00B87603"/>
    <w:rsid w:val="00B87B6C"/>
    <w:rsid w:val="00B92CEC"/>
    <w:rsid w:val="00B939D4"/>
    <w:rsid w:val="00B947FD"/>
    <w:rsid w:val="00B95E4C"/>
    <w:rsid w:val="00BA20FD"/>
    <w:rsid w:val="00BB089E"/>
    <w:rsid w:val="00BB2964"/>
    <w:rsid w:val="00BB3DA0"/>
    <w:rsid w:val="00BB4D97"/>
    <w:rsid w:val="00BB6475"/>
    <w:rsid w:val="00BC285E"/>
    <w:rsid w:val="00BC3281"/>
    <w:rsid w:val="00BC43B0"/>
    <w:rsid w:val="00BC4D4D"/>
    <w:rsid w:val="00BD078C"/>
    <w:rsid w:val="00BE4EBD"/>
    <w:rsid w:val="00BE7B50"/>
    <w:rsid w:val="00BF2BF8"/>
    <w:rsid w:val="00BF55D7"/>
    <w:rsid w:val="00BF5726"/>
    <w:rsid w:val="00BF6551"/>
    <w:rsid w:val="00C0080A"/>
    <w:rsid w:val="00C01D04"/>
    <w:rsid w:val="00C03DCE"/>
    <w:rsid w:val="00C05E42"/>
    <w:rsid w:val="00C15A2E"/>
    <w:rsid w:val="00C25C95"/>
    <w:rsid w:val="00C36692"/>
    <w:rsid w:val="00C37008"/>
    <w:rsid w:val="00C4348F"/>
    <w:rsid w:val="00C52EE0"/>
    <w:rsid w:val="00C549CD"/>
    <w:rsid w:val="00C567EB"/>
    <w:rsid w:val="00C62936"/>
    <w:rsid w:val="00C64FA8"/>
    <w:rsid w:val="00C661A6"/>
    <w:rsid w:val="00C701DF"/>
    <w:rsid w:val="00C90981"/>
    <w:rsid w:val="00C9215A"/>
    <w:rsid w:val="00C94B75"/>
    <w:rsid w:val="00CA18F8"/>
    <w:rsid w:val="00CA2FC7"/>
    <w:rsid w:val="00CA361B"/>
    <w:rsid w:val="00CB1656"/>
    <w:rsid w:val="00CB38B3"/>
    <w:rsid w:val="00CB3E07"/>
    <w:rsid w:val="00CB3E1B"/>
    <w:rsid w:val="00CB7BEF"/>
    <w:rsid w:val="00CC3685"/>
    <w:rsid w:val="00CC55A9"/>
    <w:rsid w:val="00CC5F10"/>
    <w:rsid w:val="00CC7F2E"/>
    <w:rsid w:val="00CD319E"/>
    <w:rsid w:val="00CD679D"/>
    <w:rsid w:val="00CD6ABD"/>
    <w:rsid w:val="00CE23ED"/>
    <w:rsid w:val="00CE360C"/>
    <w:rsid w:val="00CF3E0B"/>
    <w:rsid w:val="00CF51F0"/>
    <w:rsid w:val="00D0612F"/>
    <w:rsid w:val="00D077B5"/>
    <w:rsid w:val="00D11FCD"/>
    <w:rsid w:val="00D1494B"/>
    <w:rsid w:val="00D17FE3"/>
    <w:rsid w:val="00D2794F"/>
    <w:rsid w:val="00D32DB8"/>
    <w:rsid w:val="00D3495A"/>
    <w:rsid w:val="00D45738"/>
    <w:rsid w:val="00D47466"/>
    <w:rsid w:val="00D5097D"/>
    <w:rsid w:val="00D52113"/>
    <w:rsid w:val="00D530B2"/>
    <w:rsid w:val="00D56C3B"/>
    <w:rsid w:val="00D572FC"/>
    <w:rsid w:val="00D62F15"/>
    <w:rsid w:val="00D63795"/>
    <w:rsid w:val="00D63966"/>
    <w:rsid w:val="00D70B68"/>
    <w:rsid w:val="00D72CCC"/>
    <w:rsid w:val="00D75A37"/>
    <w:rsid w:val="00D75C7B"/>
    <w:rsid w:val="00D82D5A"/>
    <w:rsid w:val="00D9082D"/>
    <w:rsid w:val="00D90E85"/>
    <w:rsid w:val="00D9221C"/>
    <w:rsid w:val="00D96E70"/>
    <w:rsid w:val="00D97DD5"/>
    <w:rsid w:val="00DA5672"/>
    <w:rsid w:val="00DA6B14"/>
    <w:rsid w:val="00DB04BD"/>
    <w:rsid w:val="00DB49D8"/>
    <w:rsid w:val="00DC049F"/>
    <w:rsid w:val="00DC2983"/>
    <w:rsid w:val="00DC2D78"/>
    <w:rsid w:val="00DC4BF9"/>
    <w:rsid w:val="00DC6FA7"/>
    <w:rsid w:val="00DD05BE"/>
    <w:rsid w:val="00DD08DA"/>
    <w:rsid w:val="00DD10C9"/>
    <w:rsid w:val="00DD2B69"/>
    <w:rsid w:val="00DD49A0"/>
    <w:rsid w:val="00DD5972"/>
    <w:rsid w:val="00DD5A36"/>
    <w:rsid w:val="00DE29EF"/>
    <w:rsid w:val="00DE786F"/>
    <w:rsid w:val="00DF2049"/>
    <w:rsid w:val="00DF6E79"/>
    <w:rsid w:val="00E01354"/>
    <w:rsid w:val="00E014FC"/>
    <w:rsid w:val="00E02D15"/>
    <w:rsid w:val="00E050BB"/>
    <w:rsid w:val="00E1280B"/>
    <w:rsid w:val="00E1336D"/>
    <w:rsid w:val="00E1576F"/>
    <w:rsid w:val="00E161C0"/>
    <w:rsid w:val="00E17889"/>
    <w:rsid w:val="00E21CA8"/>
    <w:rsid w:val="00E2493E"/>
    <w:rsid w:val="00E27CAD"/>
    <w:rsid w:val="00E27F66"/>
    <w:rsid w:val="00E319EC"/>
    <w:rsid w:val="00E402A9"/>
    <w:rsid w:val="00E41A5D"/>
    <w:rsid w:val="00E47024"/>
    <w:rsid w:val="00E51C6D"/>
    <w:rsid w:val="00E52FE4"/>
    <w:rsid w:val="00E54EF1"/>
    <w:rsid w:val="00E5567B"/>
    <w:rsid w:val="00E5581A"/>
    <w:rsid w:val="00E5794C"/>
    <w:rsid w:val="00E75A34"/>
    <w:rsid w:val="00E77607"/>
    <w:rsid w:val="00E776D8"/>
    <w:rsid w:val="00E80465"/>
    <w:rsid w:val="00E84C1D"/>
    <w:rsid w:val="00E90117"/>
    <w:rsid w:val="00EA3A8A"/>
    <w:rsid w:val="00EA42DC"/>
    <w:rsid w:val="00EB074E"/>
    <w:rsid w:val="00EB585C"/>
    <w:rsid w:val="00EC5799"/>
    <w:rsid w:val="00EC5A38"/>
    <w:rsid w:val="00ED2440"/>
    <w:rsid w:val="00ED5DC5"/>
    <w:rsid w:val="00EE5086"/>
    <w:rsid w:val="00EE566B"/>
    <w:rsid w:val="00EF66C6"/>
    <w:rsid w:val="00EF6798"/>
    <w:rsid w:val="00F041ED"/>
    <w:rsid w:val="00F123D6"/>
    <w:rsid w:val="00F268A6"/>
    <w:rsid w:val="00F31E34"/>
    <w:rsid w:val="00F32141"/>
    <w:rsid w:val="00F36EE5"/>
    <w:rsid w:val="00F40BCB"/>
    <w:rsid w:val="00F45A70"/>
    <w:rsid w:val="00F50521"/>
    <w:rsid w:val="00F50C12"/>
    <w:rsid w:val="00F56799"/>
    <w:rsid w:val="00F57AA7"/>
    <w:rsid w:val="00F65FF3"/>
    <w:rsid w:val="00F72469"/>
    <w:rsid w:val="00F76B85"/>
    <w:rsid w:val="00F77A44"/>
    <w:rsid w:val="00F80015"/>
    <w:rsid w:val="00F8013A"/>
    <w:rsid w:val="00F85480"/>
    <w:rsid w:val="00F85B9E"/>
    <w:rsid w:val="00F9047B"/>
    <w:rsid w:val="00F937DE"/>
    <w:rsid w:val="00FA56DC"/>
    <w:rsid w:val="00FB6889"/>
    <w:rsid w:val="00FB6C74"/>
    <w:rsid w:val="00FC0426"/>
    <w:rsid w:val="00FC6142"/>
    <w:rsid w:val="00FD0749"/>
    <w:rsid w:val="00FD2752"/>
    <w:rsid w:val="00FD2FC7"/>
    <w:rsid w:val="00FD3395"/>
    <w:rsid w:val="00FD5286"/>
    <w:rsid w:val="00FE30CD"/>
    <w:rsid w:val="00FE37E7"/>
    <w:rsid w:val="00FE47F5"/>
    <w:rsid w:val="00FF196C"/>
    <w:rsid w:val="00FF1E70"/>
    <w:rsid w:val="00FF592B"/>
    <w:rsid w:val="536E3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DB8F"/>
  <w15:chartTrackingRefBased/>
  <w15:docId w15:val="{21BA5356-3BBE-45FA-B0E4-1D915D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D5A"/>
    <w:rPr>
      <w:rFonts w:ascii="Avenir Next LT Pro" w:hAnsi="Avenir Next LT Pro"/>
      <w:sz w:val="24"/>
    </w:rPr>
  </w:style>
  <w:style w:type="paragraph" w:styleId="Heading1">
    <w:name w:val="heading 1"/>
    <w:basedOn w:val="Normal"/>
    <w:next w:val="Normal"/>
    <w:link w:val="Heading1Char"/>
    <w:uiPriority w:val="9"/>
    <w:qFormat/>
    <w:rsid w:val="00ED2440"/>
    <w:pPr>
      <w:keepNext/>
      <w:keepLines/>
      <w:spacing w:before="360" w:after="80"/>
      <w:outlineLvl w:val="0"/>
    </w:pPr>
    <w:rPr>
      <w:rFonts w:eastAsiaTheme="majorEastAsia" w:cstheme="majorBidi"/>
      <w:color w:val="223266"/>
      <w:sz w:val="40"/>
      <w:szCs w:val="40"/>
    </w:rPr>
  </w:style>
  <w:style w:type="paragraph" w:styleId="Heading2">
    <w:name w:val="heading 2"/>
    <w:basedOn w:val="Normal"/>
    <w:next w:val="Normal"/>
    <w:link w:val="Heading2Char"/>
    <w:uiPriority w:val="9"/>
    <w:semiHidden/>
    <w:unhideWhenUsed/>
    <w:qFormat/>
    <w:rsid w:val="00ED24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4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4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4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440"/>
    <w:rPr>
      <w:rFonts w:ascii="Avenir Next LT Pro" w:eastAsiaTheme="majorEastAsia" w:hAnsi="Avenir Next LT Pro" w:cstheme="majorBidi"/>
      <w:color w:val="223266"/>
      <w:sz w:val="40"/>
      <w:szCs w:val="40"/>
    </w:rPr>
  </w:style>
  <w:style w:type="character" w:customStyle="1" w:styleId="Heading2Char">
    <w:name w:val="Heading 2 Char"/>
    <w:basedOn w:val="DefaultParagraphFont"/>
    <w:link w:val="Heading2"/>
    <w:uiPriority w:val="9"/>
    <w:semiHidden/>
    <w:rsid w:val="00ED24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4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4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4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440"/>
    <w:rPr>
      <w:rFonts w:eastAsiaTheme="majorEastAsia" w:cstheme="majorBidi"/>
      <w:color w:val="272727" w:themeColor="text1" w:themeTint="D8"/>
    </w:rPr>
  </w:style>
  <w:style w:type="paragraph" w:styleId="Title">
    <w:name w:val="Title"/>
    <w:basedOn w:val="Normal"/>
    <w:next w:val="Normal"/>
    <w:link w:val="TitleChar"/>
    <w:uiPriority w:val="10"/>
    <w:qFormat/>
    <w:rsid w:val="00ED2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440"/>
    <w:pPr>
      <w:spacing w:before="160"/>
      <w:jc w:val="center"/>
    </w:pPr>
    <w:rPr>
      <w:i/>
      <w:iCs/>
      <w:color w:val="404040" w:themeColor="text1" w:themeTint="BF"/>
    </w:rPr>
  </w:style>
  <w:style w:type="character" w:customStyle="1" w:styleId="QuoteChar">
    <w:name w:val="Quote Char"/>
    <w:basedOn w:val="DefaultParagraphFont"/>
    <w:link w:val="Quote"/>
    <w:uiPriority w:val="29"/>
    <w:rsid w:val="00ED2440"/>
    <w:rPr>
      <w:i/>
      <w:iCs/>
      <w:color w:val="404040" w:themeColor="text1" w:themeTint="BF"/>
    </w:rPr>
  </w:style>
  <w:style w:type="paragraph" w:styleId="ListParagraph">
    <w:name w:val="List Paragraph"/>
    <w:basedOn w:val="Normal"/>
    <w:uiPriority w:val="34"/>
    <w:qFormat/>
    <w:rsid w:val="00ED2440"/>
    <w:pPr>
      <w:ind w:left="720"/>
      <w:contextualSpacing/>
    </w:pPr>
  </w:style>
  <w:style w:type="character" w:styleId="IntenseEmphasis">
    <w:name w:val="Intense Emphasis"/>
    <w:basedOn w:val="DefaultParagraphFont"/>
    <w:uiPriority w:val="21"/>
    <w:qFormat/>
    <w:rsid w:val="00ED2440"/>
    <w:rPr>
      <w:i/>
      <w:iCs/>
      <w:color w:val="2F5496" w:themeColor="accent1" w:themeShade="BF"/>
    </w:rPr>
  </w:style>
  <w:style w:type="paragraph" w:styleId="IntenseQuote">
    <w:name w:val="Intense Quote"/>
    <w:basedOn w:val="Normal"/>
    <w:next w:val="Normal"/>
    <w:link w:val="IntenseQuoteChar"/>
    <w:uiPriority w:val="30"/>
    <w:qFormat/>
    <w:rsid w:val="00ED2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440"/>
    <w:rPr>
      <w:i/>
      <w:iCs/>
      <w:color w:val="2F5496" w:themeColor="accent1" w:themeShade="BF"/>
    </w:rPr>
  </w:style>
  <w:style w:type="character" w:styleId="IntenseReference">
    <w:name w:val="Intense Reference"/>
    <w:basedOn w:val="DefaultParagraphFont"/>
    <w:uiPriority w:val="32"/>
    <w:qFormat/>
    <w:rsid w:val="00ED2440"/>
    <w:rPr>
      <w:b/>
      <w:bCs/>
      <w:smallCaps/>
      <w:color w:val="2F5496" w:themeColor="accent1" w:themeShade="BF"/>
      <w:spacing w:val="5"/>
    </w:rPr>
  </w:style>
  <w:style w:type="paragraph" w:styleId="Header">
    <w:name w:val="header"/>
    <w:basedOn w:val="Normal"/>
    <w:link w:val="HeaderChar"/>
    <w:uiPriority w:val="99"/>
    <w:unhideWhenUsed/>
    <w:rsid w:val="00ED2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440"/>
  </w:style>
  <w:style w:type="paragraph" w:styleId="Footer">
    <w:name w:val="footer"/>
    <w:basedOn w:val="Normal"/>
    <w:link w:val="FooterChar"/>
    <w:uiPriority w:val="99"/>
    <w:unhideWhenUsed/>
    <w:rsid w:val="00ED2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440"/>
  </w:style>
  <w:style w:type="paragraph" w:styleId="NoSpacing">
    <w:name w:val="No Spacing"/>
    <w:uiPriority w:val="1"/>
    <w:qFormat/>
    <w:rsid w:val="00ED2440"/>
    <w:pPr>
      <w:spacing w:after="0" w:line="240" w:lineRule="auto"/>
    </w:pPr>
    <w:rPr>
      <w:rFonts w:ascii="Avenir Next LT Pro" w:hAnsi="Avenir Next LT Pro"/>
      <w:sz w:val="24"/>
    </w:rPr>
  </w:style>
  <w:style w:type="character" w:styleId="Hyperlink">
    <w:name w:val="Hyperlink"/>
    <w:basedOn w:val="DefaultParagraphFont"/>
    <w:uiPriority w:val="99"/>
    <w:unhideWhenUsed/>
    <w:rsid w:val="00FE37E7"/>
    <w:rPr>
      <w:color w:val="0563C1" w:themeColor="hyperlink"/>
      <w:u w:val="single"/>
    </w:rPr>
  </w:style>
  <w:style w:type="character" w:styleId="UnresolvedMention">
    <w:name w:val="Unresolved Mention"/>
    <w:basedOn w:val="DefaultParagraphFont"/>
    <w:uiPriority w:val="99"/>
    <w:semiHidden/>
    <w:unhideWhenUsed/>
    <w:rsid w:val="00FE37E7"/>
    <w:rPr>
      <w:color w:val="605E5C"/>
      <w:shd w:val="clear" w:color="auto" w:fill="E1DFDD"/>
    </w:rPr>
  </w:style>
  <w:style w:type="paragraph" w:styleId="NormalWeb">
    <w:name w:val="Normal (Web)"/>
    <w:basedOn w:val="Normal"/>
    <w:uiPriority w:val="99"/>
    <w:unhideWhenUsed/>
    <w:rsid w:val="002775D2"/>
    <w:pPr>
      <w:spacing w:before="100" w:beforeAutospacing="1" w:after="100" w:afterAutospacing="1" w:line="240" w:lineRule="auto"/>
    </w:pPr>
    <w:rPr>
      <w:rFonts w:ascii="Times New Roman" w:eastAsia="Times New Roman" w:hAnsi="Times New Roman" w:cs="Times New Roman"/>
      <w:szCs w:val="24"/>
      <w:lang w:eastAsia="en-GB"/>
    </w:rPr>
  </w:style>
  <w:style w:type="table" w:customStyle="1" w:styleId="TableGrid">
    <w:name w:val="TableGrid"/>
    <w:rsid w:val="00A05794"/>
    <w:pPr>
      <w:spacing w:after="0" w:line="240" w:lineRule="auto"/>
    </w:pPr>
    <w:rPr>
      <w:rFonts w:eastAsia="Times New Roman"/>
      <w:kern w:val="2"/>
      <w:sz w:val="24"/>
      <w:szCs w:val="24"/>
      <w:lang w:eastAsia="en-GB"/>
      <w14:ligatures w14:val="standardContextual"/>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E360C"/>
    <w:rPr>
      <w:sz w:val="16"/>
      <w:szCs w:val="16"/>
    </w:rPr>
  </w:style>
  <w:style w:type="paragraph" w:styleId="CommentText">
    <w:name w:val="annotation text"/>
    <w:basedOn w:val="Normal"/>
    <w:link w:val="CommentTextChar"/>
    <w:uiPriority w:val="99"/>
    <w:unhideWhenUsed/>
    <w:rsid w:val="00CE360C"/>
    <w:pPr>
      <w:spacing w:line="240" w:lineRule="auto"/>
    </w:pPr>
    <w:rPr>
      <w:sz w:val="20"/>
      <w:szCs w:val="20"/>
    </w:rPr>
  </w:style>
  <w:style w:type="character" w:customStyle="1" w:styleId="CommentTextChar">
    <w:name w:val="Comment Text Char"/>
    <w:basedOn w:val="DefaultParagraphFont"/>
    <w:link w:val="CommentText"/>
    <w:uiPriority w:val="99"/>
    <w:rsid w:val="00CE360C"/>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CE360C"/>
    <w:rPr>
      <w:b/>
      <w:bCs/>
    </w:rPr>
  </w:style>
  <w:style w:type="character" w:customStyle="1" w:styleId="CommentSubjectChar">
    <w:name w:val="Comment Subject Char"/>
    <w:basedOn w:val="CommentTextChar"/>
    <w:link w:val="CommentSubject"/>
    <w:uiPriority w:val="99"/>
    <w:semiHidden/>
    <w:rsid w:val="00CE360C"/>
    <w:rPr>
      <w:rFonts w:ascii="Avenir Next LT Pro" w:hAnsi="Avenir Next LT Pro"/>
      <w:b/>
      <w:bCs/>
      <w:sz w:val="20"/>
      <w:szCs w:val="20"/>
    </w:rPr>
  </w:style>
  <w:style w:type="character" w:styleId="FollowedHyperlink">
    <w:name w:val="FollowedHyperlink"/>
    <w:basedOn w:val="DefaultParagraphFont"/>
    <w:uiPriority w:val="99"/>
    <w:semiHidden/>
    <w:unhideWhenUsed/>
    <w:rsid w:val="00DD49A0"/>
    <w:rPr>
      <w:color w:val="954F72" w:themeColor="followedHyperlink"/>
      <w:u w:val="single"/>
    </w:rPr>
  </w:style>
  <w:style w:type="character" w:styleId="Strong">
    <w:name w:val="Strong"/>
    <w:basedOn w:val="DefaultParagraphFont"/>
    <w:uiPriority w:val="22"/>
    <w:qFormat/>
    <w:rsid w:val="00071A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59591">
      <w:bodyDiv w:val="1"/>
      <w:marLeft w:val="0"/>
      <w:marRight w:val="0"/>
      <w:marTop w:val="0"/>
      <w:marBottom w:val="0"/>
      <w:divBdr>
        <w:top w:val="none" w:sz="0" w:space="0" w:color="auto"/>
        <w:left w:val="none" w:sz="0" w:space="0" w:color="auto"/>
        <w:bottom w:val="none" w:sz="0" w:space="0" w:color="auto"/>
        <w:right w:val="none" w:sz="0" w:space="0" w:color="auto"/>
      </w:divBdr>
    </w:div>
    <w:div w:id="652612129">
      <w:bodyDiv w:val="1"/>
      <w:marLeft w:val="0"/>
      <w:marRight w:val="0"/>
      <w:marTop w:val="0"/>
      <w:marBottom w:val="0"/>
      <w:divBdr>
        <w:top w:val="none" w:sz="0" w:space="0" w:color="auto"/>
        <w:left w:val="none" w:sz="0" w:space="0" w:color="auto"/>
        <w:bottom w:val="none" w:sz="0" w:space="0" w:color="auto"/>
        <w:right w:val="none" w:sz="0" w:space="0" w:color="auto"/>
      </w:divBdr>
    </w:div>
    <w:div w:id="12333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taffordshire.gov.uk/reportit"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iginalPath xmlns="ec6e8f63-2852-4594-9cd3-82ec4d3eb298">J:\HoHO\PAVEMENT MANAGEMENT\SOUTHERN AREA\Structural Maint\SOUTHERN 2025-2026\Year4 CS\E1 Y4CS A5121 Derby Turns RAB, Burton\08-Customer Care\CX042 A5121 Derby Rd, Scheme letter.docx</OriginalPath>
    <SourceID xmlns="ec6e8f63-2852-4594-9cd3-82ec4d3eb298" xsi:nil="true"/>
    <TaxCatchAll xmlns="4979c9c9-33c2-42ff-919c-4da45e78dd9b" xsi:nil="true"/>
    <lcf76f155ced4ddcb4097134ff3c332f xmlns="ec6e8f63-2852-4594-9cd3-82ec4d3eb298">
      <Terms xmlns="http://schemas.microsoft.com/office/infopath/2007/PartnerControls"/>
    </lcf76f155ced4ddcb4097134ff3c332f>
    <TaskName xmlns="ec6e8f63-2852-4594-9cd3-82ec4d3eb298">TR22.18</TaskName>
    <OriginalSize xmlns="ec6e8f63-2852-4594-9cd3-82ec4d3eb298">183661</OriginalSiz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8C8BB4FCDFF4DB9501A3226634FC4" ma:contentTypeVersion="17" ma:contentTypeDescription="Create a new document." ma:contentTypeScope="" ma:versionID="bedb9bd804ec857403f6eb5270ca5857">
  <xsd:schema xmlns:xsd="http://www.w3.org/2001/XMLSchema" xmlns:xs="http://www.w3.org/2001/XMLSchema" xmlns:p="http://schemas.microsoft.com/office/2006/metadata/properties" xmlns:ns2="ec6e8f63-2852-4594-9cd3-82ec4d3eb298" xmlns:ns3="4979c9c9-33c2-42ff-919c-4da45e78dd9b" targetNamespace="http://schemas.microsoft.com/office/2006/metadata/properties" ma:root="true" ma:fieldsID="f123a70b2527e39640ecdde780f1f1e0" ns2:_="" ns3:_="">
    <xsd:import namespace="ec6e8f63-2852-4594-9cd3-82ec4d3eb298"/>
    <xsd:import namespace="4979c9c9-33c2-42ff-919c-4da45e78dd9b"/>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e8f63-2852-4594-9cd3-82ec4d3eb298"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9c9c9-33c2-42ff-919c-4da45e78dd9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508619-4620-4248-8f89-7dc744a5584a}" ma:internalName="TaxCatchAll" ma:showField="CatchAllData" ma:web="4979c9c9-33c2-42ff-919c-4da45e78d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AD256-2F1E-4B11-AA0A-C4D2E1CE818B}">
  <ds:schemaRefs>
    <ds:schemaRef ds:uri="http://schemas.microsoft.com/sharepoint/v3/contenttype/forms"/>
  </ds:schemaRefs>
</ds:datastoreItem>
</file>

<file path=customXml/itemProps2.xml><?xml version="1.0" encoding="utf-8"?>
<ds:datastoreItem xmlns:ds="http://schemas.openxmlformats.org/officeDocument/2006/customXml" ds:itemID="{AD89A0C8-79CF-42BF-9E43-845B7A1C67B6}">
  <ds:schemaRefs>
    <ds:schemaRef ds:uri="http://schemas.microsoft.com/office/2006/metadata/properties"/>
    <ds:schemaRef ds:uri="http://schemas.microsoft.com/office/infopath/2007/PartnerControls"/>
    <ds:schemaRef ds:uri="ec6e8f63-2852-4594-9cd3-82ec4d3eb298"/>
    <ds:schemaRef ds:uri="4979c9c9-33c2-42ff-919c-4da45e78dd9b"/>
  </ds:schemaRefs>
</ds:datastoreItem>
</file>

<file path=customXml/itemProps3.xml><?xml version="1.0" encoding="utf-8"?>
<ds:datastoreItem xmlns:ds="http://schemas.openxmlformats.org/officeDocument/2006/customXml" ds:itemID="{208CC0FC-AD84-403E-A459-9647C3559C41}">
  <ds:schemaRefs>
    <ds:schemaRef ds:uri="http://schemas.openxmlformats.org/officeDocument/2006/bibliography"/>
  </ds:schemaRefs>
</ds:datastoreItem>
</file>

<file path=customXml/itemProps4.xml><?xml version="1.0" encoding="utf-8"?>
<ds:datastoreItem xmlns:ds="http://schemas.openxmlformats.org/officeDocument/2006/customXml" ds:itemID="{7E61D3C7-6E71-41ED-AC4F-7E9C45E3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e8f63-2852-4594-9cd3-82ec4d3eb298"/>
    <ds:schemaRef ds:uri="4979c9c9-33c2-42ff-919c-4da45e78d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290</Words>
  <Characters>1729</Characters>
  <Application>Microsoft Office Word</Application>
  <DocSecurity>0</DocSecurity>
  <Lines>40</Lines>
  <Paragraphs>16</Paragraphs>
  <ScaleCrop>false</ScaleCrop>
  <Company>Staffordshire County Council</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Horsley, Lara (Corporate)</dc:creator>
  <cp:keywords/>
  <dc:description/>
  <cp:lastModifiedBy>Painter, William (E,I&amp;S)</cp:lastModifiedBy>
  <cp:revision>130</cp:revision>
  <cp:lastPrinted>2025-06-17T15:05:00Z</cp:lastPrinted>
  <dcterms:created xsi:type="dcterms:W3CDTF">2025-05-14T12:39:00Z</dcterms:created>
  <dcterms:modified xsi:type="dcterms:W3CDTF">2026-01-26T17:17:00Z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0x0101002DF8C8BB4FCDFF4DB9501A3226634FC4</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