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2813" w:rsidR="00352813" w:rsidP="00352813" w:rsidRDefault="00352813" w14:paraId="3051910D" w14:textId="77777777">
      <w:pPr>
        <w:jc w:val="center"/>
        <w:rPr>
          <w:b/>
        </w:rPr>
      </w:pPr>
      <w:r w:rsidRPr="00352813">
        <w:rPr>
          <w:b/>
        </w:rPr>
        <w:t>A one</w:t>
      </w:r>
      <w:r w:rsidR="00B9385C">
        <w:rPr>
          <w:b/>
        </w:rPr>
        <w:t>-</w:t>
      </w:r>
      <w:r w:rsidRPr="00352813">
        <w:rPr>
          <w:b/>
        </w:rPr>
        <w:t xml:space="preserve"> minute guide on Pupil Premium Plus (PP+) funding for Previously Looked After Children (PLAC)</w:t>
      </w:r>
    </w:p>
    <w:p w:rsidRPr="00352813" w:rsidR="00352813" w:rsidP="00352813" w:rsidRDefault="00352813" w14:paraId="4436663B" w14:textId="77777777">
      <w:r w:rsidRPr="00352813">
        <w:t>The PP+ grant is aimed at raising the attainment of disadvantaged pupils of all abilities to reach their potential.</w:t>
      </w:r>
    </w:p>
    <w:p w:rsidRPr="00352813" w:rsidR="00352813" w:rsidP="00352813" w:rsidRDefault="00352813" w14:paraId="75FCBC59" w14:textId="77777777">
      <w:r w:rsidRPr="00352813">
        <w:t>A pupil is only eligible for one type of pupil premium grant at a time.</w:t>
      </w:r>
    </w:p>
    <w:p w:rsidRPr="00352813" w:rsidR="00352813" w:rsidP="00352813" w:rsidRDefault="00352813" w14:paraId="7BD29724" w14:textId="16B04E95">
      <w:r w:rsidRPr="00352813">
        <w:t>PP+ is for children</w:t>
      </w:r>
      <w:r w:rsidR="00D8452D">
        <w:t xml:space="preserve"> who are</w:t>
      </w:r>
      <w:r w:rsidRPr="00352813">
        <w:t xml:space="preserve"> previously looked after – children who were once in care and now </w:t>
      </w:r>
      <w:proofErr w:type="gramStart"/>
      <w:r w:rsidRPr="00352813">
        <w:t>adopted</w:t>
      </w:r>
      <w:r w:rsidR="00D8452D">
        <w:t xml:space="preserve">, </w:t>
      </w:r>
      <w:r w:rsidRPr="00352813">
        <w:t xml:space="preserve"> or</w:t>
      </w:r>
      <w:proofErr w:type="gramEnd"/>
      <w:r w:rsidRPr="00352813">
        <w:t xml:space="preserve"> under a special guardianship order (SGO</w:t>
      </w:r>
      <w:proofErr w:type="gramStart"/>
      <w:r w:rsidRPr="00352813">
        <w:t>)</w:t>
      </w:r>
      <w:r w:rsidR="00D8452D">
        <w:t xml:space="preserve">, </w:t>
      </w:r>
      <w:r w:rsidRPr="00352813">
        <w:t xml:space="preserve"> or</w:t>
      </w:r>
      <w:proofErr w:type="gramEnd"/>
      <w:r w:rsidRPr="00352813">
        <w:t xml:space="preserve"> child arrangement order. This is paid directly to schools based on the number of pupils they record on their school census. </w:t>
      </w:r>
    </w:p>
    <w:p w:rsidRPr="00352813" w:rsidR="00352813" w:rsidP="00352813" w:rsidRDefault="00352813" w14:paraId="58FD472C" w14:textId="77777777">
      <w:r w:rsidRPr="00352813">
        <w:t>Please ensure that your school processes allow you to collect and evidence this data – mid-term school transfers, school admission data forms and key information sheets</w:t>
      </w:r>
    </w:p>
    <w:p w:rsidRPr="00352813" w:rsidR="00352813" w:rsidP="00352813" w:rsidRDefault="00352813" w14:paraId="07A05002" w14:textId="565424FE">
      <w:r>
        <w:t>The annual amount available is £</w:t>
      </w:r>
      <w:proofErr w:type="gramStart"/>
      <w:r>
        <w:t>2</w:t>
      </w:r>
      <w:r w:rsidR="007C0824">
        <w:t xml:space="preserve">530 </w:t>
      </w:r>
      <w:r>
        <w:t xml:space="preserve"> for</w:t>
      </w:r>
      <w:proofErr w:type="gramEnd"/>
      <w:r>
        <w:t xml:space="preserve"> each PLAC pupil.</w:t>
      </w:r>
    </w:p>
    <w:p w:rsidRPr="00352813" w:rsidR="00352813" w:rsidP="00352813" w:rsidRDefault="00352813" w14:paraId="2C2A1B38" w14:textId="77777777">
      <w:r w:rsidRPr="00352813">
        <w:t>The PP+ is for the educational benefit of pupils and spend should be clearly linked to children’s needs and educational targets.</w:t>
      </w:r>
    </w:p>
    <w:p w:rsidRPr="00352813" w:rsidR="00352813" w:rsidP="00352813" w:rsidRDefault="00352813" w14:paraId="6662F98D" w14:textId="77777777">
      <w:r w:rsidRPr="00352813">
        <w:t>Statutory Guidance states:</w:t>
      </w:r>
    </w:p>
    <w:p w:rsidRPr="00352813" w:rsidR="00352813" w:rsidP="00B9385C" w:rsidRDefault="00352813" w14:paraId="7E0C77A0" w14:textId="77777777">
      <w:pPr>
        <w:numPr>
          <w:ilvl w:val="0"/>
          <w:numId w:val="1"/>
        </w:numPr>
        <w:jc w:val="both"/>
      </w:pPr>
      <w:r w:rsidRPr="00352813">
        <w:t xml:space="preserve">For both </w:t>
      </w:r>
      <w:r w:rsidR="00B9385C">
        <w:t>L</w:t>
      </w:r>
      <w:r w:rsidRPr="00352813">
        <w:t>ooked</w:t>
      </w:r>
      <w:r w:rsidR="00B9385C">
        <w:t xml:space="preserve"> A</w:t>
      </w:r>
      <w:r w:rsidRPr="00352813">
        <w:t xml:space="preserve">fter and </w:t>
      </w:r>
      <w:r w:rsidR="00B9385C">
        <w:t>P</w:t>
      </w:r>
      <w:r w:rsidRPr="00352813">
        <w:t xml:space="preserve">reviously </w:t>
      </w:r>
      <w:r w:rsidR="00B9385C">
        <w:t>L</w:t>
      </w:r>
      <w:r w:rsidRPr="00352813">
        <w:t>ooked</w:t>
      </w:r>
      <w:r w:rsidR="00B9385C">
        <w:t xml:space="preserve"> A</w:t>
      </w:r>
      <w:r w:rsidRPr="00352813">
        <w:t xml:space="preserve">fter </w:t>
      </w:r>
      <w:proofErr w:type="gramStart"/>
      <w:r w:rsidR="00B9385C">
        <w:t>C</w:t>
      </w:r>
      <w:r w:rsidRPr="00352813">
        <w:t>hildren</w:t>
      </w:r>
      <w:r w:rsidR="00B9385C">
        <w:t xml:space="preserve">, </w:t>
      </w:r>
      <w:r w:rsidRPr="00352813">
        <w:t xml:space="preserve"> PP</w:t>
      </w:r>
      <w:proofErr w:type="gramEnd"/>
      <w:r w:rsidRPr="00352813">
        <w:t xml:space="preserve">+ is not a personal budget for individual children. The VSH and school manage their PP+ allocation for the benefit of their cohort of </w:t>
      </w:r>
      <w:r w:rsidR="00B9385C">
        <w:t>L</w:t>
      </w:r>
      <w:r w:rsidRPr="00352813">
        <w:t>ooked</w:t>
      </w:r>
      <w:r w:rsidR="00B9385C">
        <w:t xml:space="preserve"> A</w:t>
      </w:r>
      <w:r w:rsidRPr="00352813">
        <w:t xml:space="preserve">fter or </w:t>
      </w:r>
      <w:r w:rsidR="00B9385C">
        <w:t>P</w:t>
      </w:r>
      <w:r w:rsidRPr="00352813">
        <w:t xml:space="preserve">reviously </w:t>
      </w:r>
      <w:r w:rsidR="00B9385C">
        <w:t>L</w:t>
      </w:r>
      <w:r w:rsidRPr="00352813">
        <w:t>ooked</w:t>
      </w:r>
      <w:r w:rsidR="00B9385C">
        <w:t xml:space="preserve"> A</w:t>
      </w:r>
      <w:r w:rsidRPr="00352813">
        <w:t xml:space="preserve">fter </w:t>
      </w:r>
      <w:r w:rsidR="00B9385C">
        <w:t>C</w:t>
      </w:r>
      <w:r w:rsidRPr="00352813">
        <w:t>hildren and according to children’s needs.</w:t>
      </w:r>
    </w:p>
    <w:p w:rsidRPr="00352813" w:rsidR="00352813" w:rsidP="00B9385C" w:rsidRDefault="00352813" w14:paraId="3F563A6C" w14:textId="77777777">
      <w:pPr>
        <w:numPr>
          <w:ilvl w:val="0"/>
          <w:numId w:val="1"/>
        </w:numPr>
        <w:jc w:val="both"/>
      </w:pPr>
      <w:r w:rsidRPr="00352813">
        <w:t>D</w:t>
      </w:r>
      <w:r w:rsidR="00B9385C">
        <w:t xml:space="preserve">esignated </w:t>
      </w:r>
      <w:r w:rsidRPr="00352813">
        <w:t>T</w:t>
      </w:r>
      <w:r w:rsidR="00B9385C">
        <w:t>eachers</w:t>
      </w:r>
      <w:r w:rsidRPr="00352813">
        <w:t xml:space="preserve"> should help raise</w:t>
      </w:r>
      <w:r w:rsidR="00B9385C">
        <w:t xml:space="preserve"> the awareness </w:t>
      </w:r>
      <w:proofErr w:type="gramStart"/>
      <w:r w:rsidR="00B9385C">
        <w:t>of</w:t>
      </w:r>
      <w:r w:rsidRPr="00352813">
        <w:t xml:space="preserve">  parents</w:t>
      </w:r>
      <w:proofErr w:type="gramEnd"/>
      <w:r w:rsidRPr="00352813">
        <w:t xml:space="preserve"> and guardians</w:t>
      </w:r>
      <w:r w:rsidR="00B9385C">
        <w:t xml:space="preserve"> of Previously Looked After </w:t>
      </w:r>
      <w:proofErr w:type="gramStart"/>
      <w:r w:rsidR="00B9385C">
        <w:t>Children</w:t>
      </w:r>
      <w:r w:rsidRPr="00352813">
        <w:t xml:space="preserve"> </w:t>
      </w:r>
      <w:r w:rsidR="00B9385C">
        <w:t xml:space="preserve"> regarding</w:t>
      </w:r>
      <w:proofErr w:type="gramEnd"/>
      <w:r w:rsidR="00B9385C">
        <w:t xml:space="preserve"> </w:t>
      </w:r>
      <w:r w:rsidRPr="00352813">
        <w:t xml:space="preserve"> PP+ and other support for </w:t>
      </w:r>
      <w:r w:rsidR="00B9385C">
        <w:t>Previously Looked After Children</w:t>
      </w:r>
    </w:p>
    <w:p w:rsidRPr="00352813" w:rsidR="00352813" w:rsidP="00B9385C" w:rsidRDefault="00352813" w14:paraId="6A0C2077" w14:textId="60091AC1">
      <w:pPr>
        <w:numPr>
          <w:ilvl w:val="0"/>
          <w:numId w:val="1"/>
        </w:numPr>
        <w:jc w:val="both"/>
      </w:pPr>
      <w:r w:rsidRPr="00352813">
        <w:t>The D</w:t>
      </w:r>
      <w:r w:rsidR="00B9385C">
        <w:t>esignated Teacher</w:t>
      </w:r>
      <w:r w:rsidRPr="00352813">
        <w:t xml:space="preserve"> should encourage parents and guardians</w:t>
      </w:r>
      <w:r w:rsidR="00B9385C">
        <w:t xml:space="preserve"> to be</w:t>
      </w:r>
      <w:r w:rsidRPr="00352813">
        <w:t xml:space="preserve"> involve</w:t>
      </w:r>
      <w:r w:rsidR="00B9385C">
        <w:t>d</w:t>
      </w:r>
      <w:r w:rsidRPr="00352813">
        <w:t xml:space="preserve"> in deciding how the PP+ is used to support their child and be the main contact for queries about its use.</w:t>
      </w:r>
      <w:r w:rsidR="00470CFE">
        <w:t xml:space="preserve">  The EP-PLAC tool can </w:t>
      </w:r>
      <w:r w:rsidR="00F118F9">
        <w:t xml:space="preserve">be utilised to capture </w:t>
      </w:r>
      <w:r w:rsidR="00650ACF">
        <w:t>and record actions/discussions.</w:t>
      </w:r>
    </w:p>
    <w:p w:rsidRPr="00352813" w:rsidR="00352813" w:rsidP="00B9385C" w:rsidRDefault="00352813" w14:paraId="6E467043" w14:textId="77777777">
      <w:pPr>
        <w:numPr>
          <w:ilvl w:val="0"/>
          <w:numId w:val="1"/>
        </w:numPr>
        <w:jc w:val="both"/>
      </w:pPr>
      <w:r w:rsidRPr="00352813">
        <w:t>It is important that interventions supported by PP+ should be evidence based and in the best interests of the child</w:t>
      </w:r>
    </w:p>
    <w:p w:rsidRPr="00352813" w:rsidR="00352813" w:rsidP="00B9385C" w:rsidRDefault="00352813" w14:paraId="1F4D9DEC" w14:textId="77777777">
      <w:pPr>
        <w:jc w:val="both"/>
      </w:pPr>
      <w:r w:rsidRPr="00352813">
        <w:t>DOES YOUR SCHOOL P</w:t>
      </w:r>
      <w:r w:rsidR="00B9385C">
        <w:t>UPIL PREMIUM</w:t>
      </w:r>
      <w:r w:rsidRPr="00352813">
        <w:t xml:space="preserve"> STRATEGY</w:t>
      </w:r>
      <w:r w:rsidR="00B9385C">
        <w:t>/</w:t>
      </w:r>
      <w:r w:rsidRPr="00352813">
        <w:t xml:space="preserve"> POLICY STATE HOW THE PP+ FUNDING IS BEING USED TO SUPPORT L</w:t>
      </w:r>
      <w:r w:rsidR="00B9385C">
        <w:t xml:space="preserve">OOKED AFTER &amp; PREVIOUSLY LOOKED AFTER CHILDREN?  </w:t>
      </w:r>
      <w:r w:rsidRPr="00352813">
        <w:t xml:space="preserve"> DO SENIOR LEADERS UNDERSTAND THE CLEAR CONDITIONS OF GRANT AND THE REASONS WHY THERE IS A SIGNIFICANT INCREASE IN PP+ FUNDING FOR </w:t>
      </w:r>
      <w:r w:rsidR="00B9385C">
        <w:t xml:space="preserve">THIS COHORT?  </w:t>
      </w:r>
      <w:r w:rsidRPr="00352813">
        <w:t xml:space="preserve"> HOW DO PARENTS/CARERS KNOW WHAT SUPPORT IS AVAILABLE?</w:t>
      </w:r>
    </w:p>
    <w:p w:rsidRPr="00352813" w:rsidR="00352813" w:rsidP="00352813" w:rsidRDefault="00352813" w14:paraId="7FB029A4" w14:textId="77777777"/>
    <w:p w:rsidRPr="00352813" w:rsidR="00352813" w:rsidP="00352813" w:rsidRDefault="00352813" w14:paraId="243A80A6" w14:textId="77777777">
      <w:r w:rsidRPr="0035281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534F80F" wp14:anchorId="64809DDC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076950" cy="1590675"/>
                <wp:effectExtent l="0" t="0" r="19050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590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" style="position:absolute;margin-left:427.3pt;margin-top:.95pt;width:478.5pt;height:125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spid="_x0000_s1026" fillcolor="#5b9bd5 [3204]" strokecolor="#1f4d78 [1604]" strokeweight="1pt" arcsize="10923f" w14:anchorId="70397E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">
                <v:stroke joinstyle="miter"/>
                <w10:wrap anchorx="margin"/>
              </v:roundrect>
            </w:pict>
          </mc:Fallback>
        </mc:AlternateContent>
      </w:r>
    </w:p>
    <w:p w:rsidRPr="00352813" w:rsidR="00352813" w:rsidP="00352813" w:rsidRDefault="00352813" w14:paraId="736634BF" w14:textId="77777777"/>
    <w:p w:rsidRPr="00352813" w:rsidR="00352813" w:rsidP="00352813" w:rsidRDefault="00352813" w14:paraId="3302786D" w14:textId="77777777">
      <w:r w:rsidRPr="0035281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5DF023B" wp14:anchorId="4C1D29F2">
                <wp:simplePos x="0" y="0"/>
                <wp:positionH relativeFrom="column">
                  <wp:posOffset>838200</wp:posOffset>
                </wp:positionH>
                <wp:positionV relativeFrom="paragraph">
                  <wp:posOffset>-586105</wp:posOffset>
                </wp:positionV>
                <wp:extent cx="3638550" cy="12668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13BAB" w:rsidR="00352813" w:rsidP="00352813" w:rsidRDefault="00352813" w14:paraId="59AECFE7" w14:textId="7777777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13BAB">
                              <w:rPr>
                                <w:b/>
                                <w:sz w:val="16"/>
                                <w:szCs w:val="16"/>
                              </w:rPr>
                              <w:t>PP+ Grant should be used for:</w:t>
                            </w:r>
                          </w:p>
                          <w:p w:rsidRPr="00313BAB" w:rsidR="00352813" w:rsidP="00352813" w:rsidRDefault="00352813" w14:paraId="226AA597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313BAB">
                              <w:rPr>
                                <w:sz w:val="16"/>
                                <w:szCs w:val="16"/>
                              </w:rPr>
                              <w:t>Narrow the attainment gap</w:t>
                            </w:r>
                          </w:p>
                          <w:p w:rsidR="00352813" w:rsidP="00352813" w:rsidRDefault="00352813" w14:paraId="705F4F12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313BAB">
                              <w:rPr>
                                <w:sz w:val="16"/>
                                <w:szCs w:val="16"/>
                              </w:rPr>
                              <w:t>Support progress and achievement</w:t>
                            </w:r>
                          </w:p>
                          <w:p w:rsidR="00352813" w:rsidP="00352813" w:rsidRDefault="00352813" w14:paraId="13694EBE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Address identified learning needs</w:t>
                            </w:r>
                          </w:p>
                          <w:p w:rsidR="00352813" w:rsidP="00352813" w:rsidRDefault="00352813" w14:paraId="49FE8366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Be focused, targeted and specific</w:t>
                            </w:r>
                          </w:p>
                          <w:p w:rsidR="00352813" w:rsidP="00352813" w:rsidRDefault="00352813" w14:paraId="4403B89F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Provide direct educational interventions</w:t>
                            </w:r>
                          </w:p>
                          <w:p w:rsidRPr="00313BAB" w:rsidR="00352813" w:rsidP="00352813" w:rsidRDefault="00352813" w14:paraId="5DCE7A0F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Support pupils to reach their full potential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C1D29F2">
                <v:stroke joinstyle="miter"/>
                <v:path gradientshapeok="t" o:connecttype="rect"/>
              </v:shapetype>
              <v:shape id="Text Box 2" style="position:absolute;margin-left:66pt;margin-top:-46.15pt;width:286.5pt;height:9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">
                <v:textbox>
                  <w:txbxContent>
                    <w:p w:rsidRPr="00313BAB" w:rsidR="00352813" w:rsidP="00352813" w:rsidRDefault="00352813" w14:paraId="59AECFE7" w14:textId="7777777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313BAB">
                        <w:rPr>
                          <w:b/>
                          <w:sz w:val="16"/>
                          <w:szCs w:val="16"/>
                        </w:rPr>
                        <w:t>PP+ Grant should be used for:</w:t>
                      </w:r>
                    </w:p>
                    <w:p w:rsidRPr="00313BAB" w:rsidR="00352813" w:rsidP="00352813" w:rsidRDefault="00352813" w14:paraId="226AA597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313BAB">
                        <w:rPr>
                          <w:sz w:val="16"/>
                          <w:szCs w:val="16"/>
                        </w:rPr>
                        <w:t>Narrow the attainment gap</w:t>
                      </w:r>
                    </w:p>
                    <w:p w:rsidR="00352813" w:rsidP="00352813" w:rsidRDefault="00352813" w14:paraId="705F4F12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 w:rsidRPr="00313BAB">
                        <w:rPr>
                          <w:sz w:val="16"/>
                          <w:szCs w:val="16"/>
                        </w:rPr>
                        <w:t>Support progress and achievement</w:t>
                      </w:r>
                    </w:p>
                    <w:p w:rsidR="00352813" w:rsidP="00352813" w:rsidRDefault="00352813" w14:paraId="13694EBE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Address identified learning needs</w:t>
                      </w:r>
                    </w:p>
                    <w:p w:rsidR="00352813" w:rsidP="00352813" w:rsidRDefault="00352813" w14:paraId="49FE8366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Be focused, targeted and specific</w:t>
                      </w:r>
                    </w:p>
                    <w:p w:rsidR="00352813" w:rsidP="00352813" w:rsidRDefault="00352813" w14:paraId="4403B89F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Provide direct educational interventions</w:t>
                      </w:r>
                    </w:p>
                    <w:p w:rsidRPr="00313BAB" w:rsidR="00352813" w:rsidP="00352813" w:rsidRDefault="00352813" w14:paraId="5DCE7A0F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Support pupils to reach their full potential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352813" w:rsidR="00352813" w:rsidP="00352813" w:rsidRDefault="00352813" w14:paraId="552D8A88" w14:textId="77777777"/>
    <w:p w:rsidR="00A47296" w:rsidRDefault="00A47296" w14:paraId="4F2871A0" w14:textId="77777777"/>
    <w:sectPr w:rsidR="00A4729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12E4B" w14:textId="77777777" w:rsidR="00716627" w:rsidRDefault="00716627" w:rsidP="007D085F">
      <w:pPr>
        <w:spacing w:after="0" w:line="240" w:lineRule="auto"/>
      </w:pPr>
      <w:r>
        <w:separator/>
      </w:r>
    </w:p>
  </w:endnote>
  <w:endnote w:type="continuationSeparator" w:id="0">
    <w:p w14:paraId="535DC853" w14:textId="77777777" w:rsidR="00716627" w:rsidRDefault="00716627" w:rsidP="007D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633F" w14:textId="77777777" w:rsidR="007D085F" w:rsidRDefault="007D085F">
    <w:pPr>
      <w:pStyle w:val="Footer"/>
    </w:pPr>
    <w:r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53A67BAC" wp14:editId="34E34609">
          <wp:simplePos x="0" y="0"/>
          <wp:positionH relativeFrom="column">
            <wp:posOffset>3299382</wp:posOffset>
          </wp:positionH>
          <wp:positionV relativeFrom="paragraph">
            <wp:posOffset>-239577</wp:posOffset>
          </wp:positionV>
          <wp:extent cx="953118" cy="788526"/>
          <wp:effectExtent l="0" t="0" r="0" b="0"/>
          <wp:wrapNone/>
          <wp:docPr id="4" name="Picture 4" descr="Description: Description: cid:image002.png@01D163E6.C74327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cid:image002.png@01D163E6.C74327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378" cy="790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0E0284DD" wp14:editId="11AFD19A">
          <wp:simplePos x="0" y="0"/>
          <wp:positionH relativeFrom="column">
            <wp:posOffset>-697380</wp:posOffset>
          </wp:positionH>
          <wp:positionV relativeFrom="paragraph">
            <wp:posOffset>-185564</wp:posOffset>
          </wp:positionV>
          <wp:extent cx="1696720" cy="735330"/>
          <wp:effectExtent l="0" t="0" r="0" b="7620"/>
          <wp:wrapNone/>
          <wp:docPr id="3" name="Picture 3" descr="cid:image015.jpg@01D6EFFA.99C81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15.jpg@01D6EFFA.99C81F2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2108C715" wp14:editId="68CA24B4">
          <wp:simplePos x="0" y="0"/>
          <wp:positionH relativeFrom="column">
            <wp:posOffset>5005070</wp:posOffset>
          </wp:positionH>
          <wp:positionV relativeFrom="paragraph">
            <wp:posOffset>-282928</wp:posOffset>
          </wp:positionV>
          <wp:extent cx="1508190" cy="835953"/>
          <wp:effectExtent l="0" t="0" r="0" b="2540"/>
          <wp:wrapNone/>
          <wp:docPr id="5" name="Picture 5" descr="cid:image017.jpg@01D6EFFA.99C81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17.jpg@01D6EFFA.99C81F20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190" cy="835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1F497D"/>
        <w:lang w:eastAsia="en-GB"/>
      </w:rPr>
      <w:drawing>
        <wp:anchor distT="0" distB="0" distL="114300" distR="114300" simplePos="0" relativeHeight="251658240" behindDoc="1" locked="0" layoutInCell="1" allowOverlap="1" wp14:anchorId="2DEEF072" wp14:editId="428B2433">
          <wp:simplePos x="0" y="0"/>
          <wp:positionH relativeFrom="column">
            <wp:posOffset>1498096</wp:posOffset>
          </wp:positionH>
          <wp:positionV relativeFrom="paragraph">
            <wp:posOffset>-239395</wp:posOffset>
          </wp:positionV>
          <wp:extent cx="1017905" cy="791845"/>
          <wp:effectExtent l="0" t="0" r="0" b="8255"/>
          <wp:wrapNone/>
          <wp:docPr id="2" name="Picture 2" descr="cid:image014.jpg@01D6EFFA.99C81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14.jpg@01D6EFFA.99C81F20"/>
                  <pic:cNvPicPr>
                    <a:picLocks noChangeAspect="1" noChangeArrowheads="1"/>
                  </pic:cNvPicPr>
                </pic:nvPicPr>
                <pic:blipFill>
                  <a:blip r:embed="rId7" r:link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9861" w14:textId="77777777" w:rsidR="00716627" w:rsidRDefault="00716627" w:rsidP="007D085F">
      <w:pPr>
        <w:spacing w:after="0" w:line="240" w:lineRule="auto"/>
      </w:pPr>
      <w:r>
        <w:separator/>
      </w:r>
    </w:p>
  </w:footnote>
  <w:footnote w:type="continuationSeparator" w:id="0">
    <w:p w14:paraId="56E3D758" w14:textId="77777777" w:rsidR="00716627" w:rsidRDefault="00716627" w:rsidP="007D0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9A1C" w14:textId="77777777" w:rsidR="007D085F" w:rsidRDefault="007D085F" w:rsidP="007D085F">
    <w:pPr>
      <w:pStyle w:val="Header"/>
      <w:jc w:val="center"/>
    </w:pPr>
    <w:r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62336" behindDoc="1" locked="0" layoutInCell="1" allowOverlap="1" wp14:anchorId="49240FBD" wp14:editId="077CA3D9">
          <wp:simplePos x="0" y="0"/>
          <wp:positionH relativeFrom="column">
            <wp:posOffset>1903730</wp:posOffset>
          </wp:positionH>
          <wp:positionV relativeFrom="paragraph">
            <wp:posOffset>-383959</wp:posOffset>
          </wp:positionV>
          <wp:extent cx="1922780" cy="848360"/>
          <wp:effectExtent l="0" t="0" r="1270" b="8890"/>
          <wp:wrapNone/>
          <wp:docPr id="1" name="Picture 1" descr="cid:image016.jpg@01D6EFFA.99C81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6.jpg@01D6EFFA.99C81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78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0B70F18" w14:textId="77777777" w:rsidR="007D085F" w:rsidRDefault="007D08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83528"/>
    <w:multiLevelType w:val="hybridMultilevel"/>
    <w:tmpl w:val="02782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54FBF"/>
    <w:multiLevelType w:val="hybridMultilevel"/>
    <w:tmpl w:val="F4167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705997">
    <w:abstractNumId w:val="0"/>
  </w:num>
  <w:num w:numId="2" w16cid:durableId="161305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5F"/>
    <w:rsid w:val="00152B27"/>
    <w:rsid w:val="002620BE"/>
    <w:rsid w:val="00352813"/>
    <w:rsid w:val="00465C5E"/>
    <w:rsid w:val="00470CFE"/>
    <w:rsid w:val="00537751"/>
    <w:rsid w:val="00650ACF"/>
    <w:rsid w:val="00676739"/>
    <w:rsid w:val="00716627"/>
    <w:rsid w:val="007C0824"/>
    <w:rsid w:val="007D085F"/>
    <w:rsid w:val="00967C17"/>
    <w:rsid w:val="009962A2"/>
    <w:rsid w:val="00A47296"/>
    <w:rsid w:val="00B9385C"/>
    <w:rsid w:val="00BF77F7"/>
    <w:rsid w:val="00C3542E"/>
    <w:rsid w:val="00C820C2"/>
    <w:rsid w:val="00C846B9"/>
    <w:rsid w:val="00D8452D"/>
    <w:rsid w:val="00EB3245"/>
    <w:rsid w:val="00F118F9"/>
    <w:rsid w:val="00F53610"/>
    <w:rsid w:val="10DD48C8"/>
    <w:rsid w:val="7251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B679"/>
  <w15:chartTrackingRefBased/>
  <w15:docId w15:val="{4D021817-F591-4911-8C78-6CC020AD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5F"/>
  </w:style>
  <w:style w:type="paragraph" w:styleId="Footer">
    <w:name w:val="footer"/>
    <w:basedOn w:val="Normal"/>
    <w:link w:val="FooterChar"/>
    <w:uiPriority w:val="99"/>
    <w:unhideWhenUsed/>
    <w:rsid w:val="007D0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5F"/>
  </w:style>
  <w:style w:type="paragraph" w:styleId="ListParagraph">
    <w:name w:val="List Paragraph"/>
    <w:basedOn w:val="Normal"/>
    <w:uiPriority w:val="34"/>
    <w:qFormat/>
    <w:rsid w:val="00352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cid:image014.jpg@01D6EFFA.99C81F20" TargetMode="External"/><Relationship Id="rId3" Type="http://schemas.openxmlformats.org/officeDocument/2006/relationships/image" Target="media/image3.jpeg"/><Relationship Id="rId7" Type="http://schemas.openxmlformats.org/officeDocument/2006/relationships/image" Target="media/image5.jpeg"/><Relationship Id="rId2" Type="http://schemas.openxmlformats.org/officeDocument/2006/relationships/image" Target="cid:image013.png@01D6EFFA.99C81F20" TargetMode="External"/><Relationship Id="rId1" Type="http://schemas.openxmlformats.org/officeDocument/2006/relationships/image" Target="media/image2.png"/><Relationship Id="rId6" Type="http://schemas.openxmlformats.org/officeDocument/2006/relationships/image" Target="cid:image017.jpg@01D6EFFA.99C81F20" TargetMode="External"/><Relationship Id="rId5" Type="http://schemas.openxmlformats.org/officeDocument/2006/relationships/image" Target="media/image4.jpeg"/><Relationship Id="rId4" Type="http://schemas.openxmlformats.org/officeDocument/2006/relationships/image" Target="cid:image015.jpg@01D6EFFA.99C81F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6.jpg@01D6EFFA.99C81F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C553E9BAFEF47B984AC57365BB637" ma:contentTypeVersion="16" ma:contentTypeDescription="Create a new document." ma:contentTypeScope="" ma:versionID="1b83515d5716a253e0c2f91b4bc11f8c">
  <xsd:schema xmlns:xsd="http://www.w3.org/2001/XMLSchema" xmlns:xs="http://www.w3.org/2001/XMLSchema" xmlns:p="http://schemas.microsoft.com/office/2006/metadata/properties" xmlns:ns2="65815285-9a65-4b70-babf-51004ba2139a" xmlns:ns3="5b50c089-2994-48ce-b2b1-e4c09033c0b1" targetNamespace="http://schemas.microsoft.com/office/2006/metadata/properties" ma:root="true" ma:fieldsID="5244dc049f6e7026b456c62c9781c353" ns2:_="" ns3:_="">
    <xsd:import namespace="65815285-9a65-4b70-babf-51004ba2139a"/>
    <xsd:import namespace="5b50c089-2994-48ce-b2b1-e4c09033c0b1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15285-9a65-4b70-babf-51004ba2139a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c089-2994-48ce-b2b1-e4c09033c0b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9fa7734-c369-4252-97ce-148447bd4883}" ma:internalName="TaxCatchAll" ma:showField="CatchAllData" ma:web="5b50c089-2994-48ce-b2b1-e4c09033c0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iginalSize xmlns="65815285-9a65-4b70-babf-51004ba2139a">61360</OriginalSize>
    <SourceID xmlns="65815285-9a65-4b70-babf-51004ba2139a">3074</SourceID>
    <TaskName xmlns="65815285-9a65-4b70-babf-51004ba2139a">ED11.14</TaskName>
    <OriginalPath xmlns="65815285-9a65-4b70-babf-51004ba2139a">sites/VirtualSchool/Shared Documents/Resources/PLAC/PLAC Resources/PLAC PP/One Minute Guide Pupil Premium PLAC.docx</OriginalPath>
    <lcf76f155ced4ddcb4097134ff3c332f xmlns="65815285-9a65-4b70-babf-51004ba2139a">
      <Terms xmlns="http://schemas.microsoft.com/office/infopath/2007/PartnerControls"/>
    </lcf76f155ced4ddcb4097134ff3c332f>
    <TaxCatchAll xmlns="5b50c089-2994-48ce-b2b1-e4c09033c0b1" xsi:nil="true"/>
  </documentManagement>
</p:properties>
</file>

<file path=customXml/itemProps1.xml><?xml version="1.0" encoding="utf-8"?>
<ds:datastoreItem xmlns:ds="http://schemas.openxmlformats.org/officeDocument/2006/customXml" ds:itemID="{D56B0F1C-06F4-4DCA-BECF-EAB54A777D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30BDCE-9345-4EE6-A38C-7282A5890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15285-9a65-4b70-babf-51004ba2139a"/>
    <ds:schemaRef ds:uri="5b50c089-2994-48ce-b2b1-e4c09033c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FCFBF-6E8E-487D-8BD4-0B0FA7EE048A}">
  <ds:schemaRefs>
    <ds:schemaRef ds:uri="http://schemas.microsoft.com/office/2006/metadata/properties"/>
    <ds:schemaRef ds:uri="http://schemas.microsoft.com/office/infopath/2007/PartnerControls"/>
    <ds:schemaRef ds:uri="62f46bc6-cf29-41a3-8536-b47f6b4e4eff"/>
    <ds:schemaRef ds:uri="9459a71a-4eff-4523-8cce-aaefcb4449cb"/>
    <ds:schemaRef ds:uri="65815285-9a65-4b70-babf-51004ba2139a"/>
    <ds:schemaRef ds:uri="5b50c089-2994-48ce-b2b1-e4c09033c0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1837</Characters>
  <Application>Microsoft Office Word</Application>
  <DocSecurity>0</DocSecurity>
  <Lines>27</Lines>
  <Paragraphs>10</Paragraphs>
  <ScaleCrop>false</ScaleCrop>
  <Company>Telford &amp; Wrekin Council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Minute Guide Pupil Premium PLAC</dc:title>
  <dc:subject>
  </dc:subject>
  <dc:creator>Loveland, Anna</dc:creator>
  <cp:keywords>
  </cp:keywords>
  <dc:description>
  </dc:description>
  <cp:lastModifiedBy>Joy Oakes</cp:lastModifiedBy>
  <cp:revision>2</cp:revision>
  <dcterms:created xsi:type="dcterms:W3CDTF">2025-09-24T15:51:00Z</dcterms:created>
  <dcterms:modified xsi:type="dcterms:W3CDTF">2025-09-24T15:52:38Z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0x0101002D8C553E9BAFEF47B984AC57365BB637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